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585B4" w14:textId="27155ABA" w:rsidR="004D1018" w:rsidRDefault="00A816B3" w:rsidP="7DAA1868">
      <w:pPr>
        <w:pStyle w:val="Nzevpracovnholistu"/>
        <w:sectPr w:rsidR="004D1018" w:rsidSect="009D05FB">
          <w:headerReference w:type="default" r:id="rId11"/>
          <w:footerReference w:type="default" r:id="rId12"/>
          <w:type w:val="continuous"/>
          <w:pgSz w:w="11906" w:h="16838"/>
          <w:pgMar w:top="720" w:right="849" w:bottom="720" w:left="720" w:header="708" w:footer="708" w:gutter="0"/>
          <w:cols w:space="708"/>
          <w:docGrid w:linePitch="360"/>
        </w:sectPr>
      </w:pPr>
      <w:r>
        <w:t>Inspirace pro rodiče</w:t>
      </w:r>
      <w:r w:rsidR="00F24DAF">
        <w:t xml:space="preserve">: </w:t>
      </w:r>
      <w:r w:rsidR="0092573E">
        <w:t>Plynulý přechod z mateřské do základní školy</w:t>
      </w:r>
    </w:p>
    <w:p w14:paraId="235D84FC" w14:textId="224D0779" w:rsidR="009E6AF4" w:rsidRPr="009E6AF4" w:rsidRDefault="003B392C" w:rsidP="009E6AF4">
      <w:pPr>
        <w:rPr>
          <w:rFonts w:ascii="Arial" w:hAnsi="Arial" w:cs="Arial"/>
          <w:b/>
          <w:sz w:val="24"/>
          <w:szCs w:val="24"/>
        </w:rPr>
      </w:pPr>
      <w:r w:rsidRPr="000101F0">
        <w:rPr>
          <w:rFonts w:ascii="Arial" w:hAnsi="Arial" w:cs="Arial"/>
          <w:b/>
          <w:sz w:val="24"/>
          <w:szCs w:val="24"/>
        </w:rPr>
        <w:t xml:space="preserve">Zajímá vás, jak se připravit na jedno z nejdůležitějších období života dítěte? </w:t>
      </w:r>
      <w:r w:rsidRPr="009E6AF4">
        <w:rPr>
          <w:rFonts w:ascii="Arial" w:hAnsi="Arial" w:cs="Arial"/>
          <w:b/>
          <w:sz w:val="24"/>
          <w:szCs w:val="24"/>
        </w:rPr>
        <w:t>Co všechno dítě čeká a jak to nejlépe společně zvládnout?</w:t>
      </w:r>
      <w:r w:rsidRPr="000101F0">
        <w:rPr>
          <w:rFonts w:ascii="Arial" w:hAnsi="Arial" w:cs="Arial"/>
          <w:b/>
          <w:sz w:val="24"/>
          <w:szCs w:val="24"/>
        </w:rPr>
        <w:t xml:space="preserve"> Máme pro vás doporučení, informace a inspirace, jak na to.</w:t>
      </w:r>
    </w:p>
    <w:p w14:paraId="6E64496E" w14:textId="77777777" w:rsidR="00A816B3" w:rsidRPr="001F36E3" w:rsidRDefault="00A816B3" w:rsidP="00A816B3">
      <w:pPr>
        <w:pStyle w:val="Sebereflexeka"/>
        <w:rPr>
          <w:rStyle w:val="Hypertextovodkaz"/>
          <w:color w:val="F030A1"/>
        </w:rPr>
      </w:pPr>
      <w:r w:rsidRPr="001F36E3">
        <w:fldChar w:fldCharType="begin"/>
      </w:r>
      <w:r w:rsidRPr="001F36E3">
        <w:instrText xml:space="preserve"> HYPERLINK "https://edu.ceskatelevize.cz/video/10003-jak-zvladnout-nastup-do-1-tridy" </w:instrText>
      </w:r>
      <w:r w:rsidRPr="001F36E3">
        <w:fldChar w:fldCharType="separate"/>
      </w:r>
      <w:r w:rsidRPr="001F36E3">
        <w:rPr>
          <w:rStyle w:val="Hypertextovodkaz"/>
          <w:color w:val="F030A1"/>
        </w:rPr>
        <w:t>Video: J</w:t>
      </w:r>
      <w:r w:rsidRPr="001F36E3">
        <w:rPr>
          <w:rStyle w:val="Hypertextovodkaz"/>
          <w:color w:val="F030A1"/>
        </w:rPr>
        <w:t>a</w:t>
      </w:r>
      <w:r w:rsidRPr="001F36E3">
        <w:rPr>
          <w:rStyle w:val="Hypertextovodkaz"/>
          <w:color w:val="F030A1"/>
        </w:rPr>
        <w:t>k zvládnout nástup do 1. třídy</w:t>
      </w:r>
    </w:p>
    <w:p w14:paraId="1862012A" w14:textId="77777777" w:rsidR="00A816B3" w:rsidRPr="001D4AD0" w:rsidRDefault="00A816B3" w:rsidP="00A816B3">
      <w:pPr>
        <w:pStyle w:val="Sebereflexeka"/>
        <w:rPr>
          <w:u w:val="single"/>
        </w:rPr>
      </w:pPr>
      <w:r w:rsidRPr="001F36E3">
        <w:fldChar w:fldCharType="end"/>
      </w:r>
      <w:hyperlink r:id="rId13" w:history="1">
        <w:r w:rsidRPr="001D4AD0">
          <w:rPr>
            <w:rStyle w:val="Hypertextovodkaz"/>
            <w:color w:val="F030A1"/>
          </w:rPr>
          <w:t>Video: Jak správně držet tužku</w:t>
        </w:r>
      </w:hyperlink>
    </w:p>
    <w:p w14:paraId="747482F3" w14:textId="3DFFC7A3" w:rsidR="009B1F6D" w:rsidRPr="005508DE" w:rsidRDefault="009B1F6D" w:rsidP="000101F0">
      <w:pPr>
        <w:pStyle w:val="Videoodkaz"/>
        <w:sectPr w:rsidR="009B1F6D" w:rsidRPr="005508DE" w:rsidSect="009D05FB">
          <w:type w:val="continuous"/>
          <w:pgSz w:w="11906" w:h="16838"/>
          <w:pgMar w:top="720" w:right="849" w:bottom="720" w:left="720" w:header="708" w:footer="708" w:gutter="0"/>
          <w:cols w:space="708"/>
          <w:docGrid w:linePitch="360"/>
        </w:sectPr>
      </w:pPr>
    </w:p>
    <w:p w14:paraId="2E8D214D" w14:textId="1D0ABF1B" w:rsidR="00FA405E" w:rsidRPr="009B1F6D" w:rsidRDefault="6F7C9433" w:rsidP="00FA405E">
      <w:pPr>
        <w:pStyle w:val="Popispracovnholistu"/>
        <w:sectPr w:rsidR="00FA405E" w:rsidRPr="009B1F6D" w:rsidSect="009D05FB">
          <w:type w:val="continuous"/>
          <w:pgSz w:w="11906" w:h="16838"/>
          <w:pgMar w:top="720" w:right="849" w:bottom="720" w:left="720" w:header="708" w:footer="708" w:gutter="0"/>
          <w:cols w:space="708"/>
          <w:docGrid w:linePitch="360"/>
        </w:sectPr>
      </w:pPr>
      <w:r w:rsidRPr="00643389">
        <w:t>_____________</w:t>
      </w:r>
      <w:r w:rsidRPr="00643389">
        <w:rPr>
          <w:color w:val="F030A1"/>
        </w:rPr>
        <w:t>______________</w:t>
      </w:r>
      <w:r w:rsidRPr="00643389">
        <w:rPr>
          <w:color w:val="33BEF2"/>
        </w:rPr>
        <w:t>______________</w:t>
      </w:r>
      <w:r w:rsidRPr="00643389">
        <w:rPr>
          <w:color w:val="404040" w:themeColor="text1" w:themeTint="BF"/>
        </w:rPr>
        <w:t>______________</w:t>
      </w:r>
    </w:p>
    <w:p w14:paraId="76BA42F6" w14:textId="4DC34FE8" w:rsidR="00530742" w:rsidRDefault="00A816B3" w:rsidP="00245490">
      <w:pPr>
        <w:pStyle w:val="Nadpisseznamu"/>
        <w:rPr>
          <w:lang w:eastAsia="cs-CZ"/>
        </w:rPr>
      </w:pPr>
      <w:r>
        <w:rPr>
          <w:lang w:eastAsia="cs-CZ"/>
        </w:rPr>
        <w:br/>
      </w:r>
      <w:r w:rsidR="00530742">
        <w:rPr>
          <w:lang w:eastAsia="cs-CZ"/>
        </w:rPr>
        <w:t>Vzkaz budoucích prvňáčků rodičům</w:t>
      </w:r>
    </w:p>
    <w:p w14:paraId="5A0904C0" w14:textId="66070D20" w:rsidR="00530742" w:rsidRDefault="00530742" w:rsidP="00530742">
      <w:pPr>
        <w:pStyle w:val="kol-zadn"/>
        <w:numPr>
          <w:ilvl w:val="0"/>
          <w:numId w:val="0"/>
        </w:numPr>
        <w:rPr>
          <w:b w:val="0"/>
          <w:lang w:eastAsia="cs-CZ"/>
        </w:rPr>
      </w:pPr>
      <w:r>
        <w:rPr>
          <w:lang w:eastAsia="cs-CZ"/>
        </w:rPr>
        <w:t xml:space="preserve">Důvěřujte mi… </w:t>
      </w:r>
      <w:r>
        <w:rPr>
          <w:b w:val="0"/>
          <w:lang w:eastAsia="cs-CZ"/>
        </w:rPr>
        <w:t>Já si potřebuji věřit. S vaší pomocí první třídu zvládnu.</w:t>
      </w:r>
    </w:p>
    <w:p w14:paraId="378F6AE7" w14:textId="59D2213C" w:rsidR="00530742" w:rsidRDefault="00530742" w:rsidP="00530742">
      <w:pPr>
        <w:pStyle w:val="kol-zadn"/>
        <w:numPr>
          <w:ilvl w:val="0"/>
          <w:numId w:val="0"/>
        </w:numPr>
        <w:rPr>
          <w:b w:val="0"/>
          <w:lang w:eastAsia="cs-CZ"/>
        </w:rPr>
      </w:pPr>
      <w:r w:rsidRPr="0048428E">
        <w:rPr>
          <w:lang w:eastAsia="cs-CZ"/>
        </w:rPr>
        <w:t>Těšte se se mnou na školu…</w:t>
      </w:r>
      <w:r>
        <w:rPr>
          <w:b w:val="0"/>
          <w:lang w:eastAsia="cs-CZ"/>
        </w:rPr>
        <w:t xml:space="preserve"> Já se budu také těšit.</w:t>
      </w:r>
    </w:p>
    <w:p w14:paraId="6D51D323" w14:textId="2D2BEBDB" w:rsidR="00530742" w:rsidRDefault="00530742" w:rsidP="00530742">
      <w:pPr>
        <w:pStyle w:val="kol-zadn"/>
        <w:numPr>
          <w:ilvl w:val="0"/>
          <w:numId w:val="0"/>
        </w:numPr>
        <w:rPr>
          <w:b w:val="0"/>
          <w:lang w:eastAsia="cs-CZ"/>
        </w:rPr>
      </w:pPr>
      <w:r w:rsidRPr="0048428E">
        <w:rPr>
          <w:lang w:eastAsia="cs-CZ"/>
        </w:rPr>
        <w:t>Mějte mě rádi takového, jaký jsem…</w:t>
      </w:r>
      <w:r>
        <w:rPr>
          <w:b w:val="0"/>
          <w:lang w:eastAsia="cs-CZ"/>
        </w:rPr>
        <w:t xml:space="preserve"> Potřebuji vědět, že jsem v něčem výjimečný a že i když se mi něco nepovede, že mě máte rádi.</w:t>
      </w:r>
    </w:p>
    <w:p w14:paraId="0903F0C7" w14:textId="49871872" w:rsidR="00530742" w:rsidRDefault="00530742" w:rsidP="00530742">
      <w:pPr>
        <w:pStyle w:val="kol-zadn"/>
        <w:numPr>
          <w:ilvl w:val="0"/>
          <w:numId w:val="0"/>
        </w:numPr>
        <w:rPr>
          <w:b w:val="0"/>
          <w:lang w:eastAsia="cs-CZ"/>
        </w:rPr>
      </w:pPr>
      <w:r w:rsidRPr="0048428E">
        <w:rPr>
          <w:lang w:eastAsia="cs-CZ"/>
        </w:rPr>
        <w:t>Buďte důslední a jděte mi příkladem…</w:t>
      </w:r>
      <w:r>
        <w:rPr>
          <w:b w:val="0"/>
          <w:lang w:eastAsia="cs-CZ"/>
        </w:rPr>
        <w:t xml:space="preserve"> Potřebuji mít jasně stanovené hranice, jinak jsem zmatený a nejistý.</w:t>
      </w:r>
    </w:p>
    <w:p w14:paraId="5EC1999D" w14:textId="631B17A0" w:rsidR="00530742" w:rsidRDefault="00530742" w:rsidP="00530742">
      <w:pPr>
        <w:pStyle w:val="kol-zadn"/>
        <w:numPr>
          <w:ilvl w:val="0"/>
          <w:numId w:val="0"/>
        </w:numPr>
        <w:rPr>
          <w:b w:val="0"/>
          <w:lang w:eastAsia="cs-CZ"/>
        </w:rPr>
      </w:pPr>
      <w:r w:rsidRPr="0048428E">
        <w:rPr>
          <w:lang w:eastAsia="cs-CZ"/>
        </w:rPr>
        <w:t>Najděte si na mě čas…</w:t>
      </w:r>
      <w:r>
        <w:rPr>
          <w:b w:val="0"/>
          <w:lang w:eastAsia="cs-CZ"/>
        </w:rPr>
        <w:t xml:space="preserve"> Nebudu potom zlobit.</w:t>
      </w:r>
    </w:p>
    <w:p w14:paraId="216644D8" w14:textId="6BE0E38A" w:rsidR="00530742" w:rsidRDefault="00530742" w:rsidP="00530742">
      <w:pPr>
        <w:pStyle w:val="kol-zadn"/>
        <w:numPr>
          <w:ilvl w:val="0"/>
          <w:numId w:val="0"/>
        </w:numPr>
        <w:rPr>
          <w:b w:val="0"/>
          <w:lang w:eastAsia="cs-CZ"/>
        </w:rPr>
      </w:pPr>
      <w:r w:rsidRPr="0048428E">
        <w:rPr>
          <w:lang w:eastAsia="cs-CZ"/>
        </w:rPr>
        <w:t>Buďte trpěliví…</w:t>
      </w:r>
      <w:r>
        <w:rPr>
          <w:b w:val="0"/>
          <w:lang w:eastAsia="cs-CZ"/>
        </w:rPr>
        <w:t xml:space="preserve"> Pokud mi něco nejde, tak mě netrestejte, potřebuji ještě vaši pomoc.</w:t>
      </w:r>
    </w:p>
    <w:p w14:paraId="2D861BBF" w14:textId="402063EE" w:rsidR="00530742" w:rsidRDefault="00530742" w:rsidP="00530742">
      <w:pPr>
        <w:pStyle w:val="kol-zadn"/>
        <w:numPr>
          <w:ilvl w:val="0"/>
          <w:numId w:val="0"/>
        </w:numPr>
        <w:rPr>
          <w:b w:val="0"/>
          <w:lang w:eastAsia="cs-CZ"/>
        </w:rPr>
      </w:pPr>
      <w:r w:rsidRPr="0048428E">
        <w:rPr>
          <w:lang w:eastAsia="cs-CZ"/>
        </w:rPr>
        <w:t>Nepřetěžujte mě…</w:t>
      </w:r>
      <w:r>
        <w:rPr>
          <w:b w:val="0"/>
          <w:lang w:eastAsia="cs-CZ"/>
        </w:rPr>
        <w:t xml:space="preserve"> Abych byl úspěšný, potřebuji čas na odpočinek a hru.</w:t>
      </w:r>
    </w:p>
    <w:p w14:paraId="35A679A7" w14:textId="3D4D43CD" w:rsidR="00530742" w:rsidRDefault="00530742" w:rsidP="00530742">
      <w:pPr>
        <w:pStyle w:val="kol-zadn"/>
        <w:numPr>
          <w:ilvl w:val="0"/>
          <w:numId w:val="0"/>
        </w:numPr>
        <w:rPr>
          <w:b w:val="0"/>
          <w:lang w:eastAsia="cs-CZ"/>
        </w:rPr>
      </w:pPr>
      <w:r w:rsidRPr="0048428E">
        <w:rPr>
          <w:lang w:eastAsia="cs-CZ"/>
        </w:rPr>
        <w:t>Chvalte mě a povzbuzujte mě…</w:t>
      </w:r>
      <w:r>
        <w:rPr>
          <w:b w:val="0"/>
          <w:lang w:eastAsia="cs-CZ"/>
        </w:rPr>
        <w:t xml:space="preserve"> Budu se ještě více snažit.</w:t>
      </w:r>
    </w:p>
    <w:p w14:paraId="582EEDBB" w14:textId="57F98423" w:rsidR="00530742" w:rsidRDefault="00530742" w:rsidP="00530742">
      <w:pPr>
        <w:pStyle w:val="kol-zadn"/>
        <w:numPr>
          <w:ilvl w:val="0"/>
          <w:numId w:val="0"/>
        </w:numPr>
        <w:rPr>
          <w:b w:val="0"/>
          <w:lang w:eastAsia="cs-CZ"/>
        </w:rPr>
      </w:pPr>
      <w:r w:rsidRPr="0048428E">
        <w:rPr>
          <w:lang w:eastAsia="cs-CZ"/>
        </w:rPr>
        <w:t>Nepřeceňujte mě a nepodceňujte mě…</w:t>
      </w:r>
      <w:r>
        <w:rPr>
          <w:b w:val="0"/>
          <w:lang w:eastAsia="cs-CZ"/>
        </w:rPr>
        <w:t xml:space="preserve"> Mohli byste mi totiž ublížit.</w:t>
      </w:r>
    </w:p>
    <w:p w14:paraId="1A4F1566" w14:textId="7A7F7FB0" w:rsidR="00530742" w:rsidRDefault="00530742" w:rsidP="00530742">
      <w:pPr>
        <w:pStyle w:val="kol-zadn"/>
        <w:numPr>
          <w:ilvl w:val="0"/>
          <w:numId w:val="0"/>
        </w:numPr>
        <w:rPr>
          <w:b w:val="0"/>
          <w:lang w:eastAsia="cs-CZ"/>
        </w:rPr>
      </w:pPr>
      <w:r w:rsidRPr="0048428E">
        <w:rPr>
          <w:lang w:eastAsia="cs-CZ"/>
        </w:rPr>
        <w:t>Zachovejte klid…</w:t>
      </w:r>
      <w:r>
        <w:rPr>
          <w:b w:val="0"/>
          <w:lang w:eastAsia="cs-CZ"/>
        </w:rPr>
        <w:t xml:space="preserve"> I já se chci naučit řešit problémy.</w:t>
      </w:r>
    </w:p>
    <w:p w14:paraId="074DD31D" w14:textId="77777777" w:rsidR="008F3104" w:rsidRDefault="008F3104" w:rsidP="008F3104">
      <w:pPr>
        <w:pStyle w:val="kol-zadn"/>
        <w:numPr>
          <w:ilvl w:val="0"/>
          <w:numId w:val="0"/>
        </w:numPr>
        <w:rPr>
          <w:lang w:eastAsia="cs-CZ"/>
        </w:rPr>
      </w:pPr>
    </w:p>
    <w:p w14:paraId="6C5F912C" w14:textId="58DD6041" w:rsidR="00F11FCF" w:rsidRDefault="008F3104" w:rsidP="00245490">
      <w:pPr>
        <w:pStyle w:val="Nadpisseznamu"/>
        <w:rPr>
          <w:lang w:eastAsia="cs-CZ"/>
        </w:rPr>
      </w:pPr>
      <w:r>
        <w:rPr>
          <w:lang w:eastAsia="cs-CZ"/>
        </w:rPr>
        <w:t>H</w:t>
      </w:r>
      <w:r w:rsidR="003B392C">
        <w:rPr>
          <w:lang w:eastAsia="cs-CZ"/>
        </w:rPr>
        <w:t>ry</w:t>
      </w:r>
      <w:r w:rsidR="00F11FCF">
        <w:rPr>
          <w:lang w:eastAsia="cs-CZ"/>
        </w:rPr>
        <w:t xml:space="preserve"> a činnost</w:t>
      </w:r>
      <w:r w:rsidR="003B392C">
        <w:rPr>
          <w:lang w:eastAsia="cs-CZ"/>
        </w:rPr>
        <w:t>i</w:t>
      </w:r>
      <w:r w:rsidR="000C53F3">
        <w:rPr>
          <w:lang w:eastAsia="cs-CZ"/>
        </w:rPr>
        <w:t xml:space="preserve"> </w:t>
      </w:r>
      <w:r w:rsidR="003B392C">
        <w:rPr>
          <w:lang w:eastAsia="cs-CZ"/>
        </w:rPr>
        <w:t>zaměřené na</w:t>
      </w:r>
      <w:r w:rsidR="000C53F3">
        <w:rPr>
          <w:lang w:eastAsia="cs-CZ"/>
        </w:rPr>
        <w:t xml:space="preserve"> celkový rozvoj dítěte</w:t>
      </w:r>
      <w:bookmarkStart w:id="0" w:name="_GoBack"/>
      <w:bookmarkEnd w:id="0"/>
    </w:p>
    <w:p w14:paraId="74D86B30" w14:textId="2302958B" w:rsidR="00F11FCF" w:rsidRDefault="000C53F3" w:rsidP="00F11FCF">
      <w:pPr>
        <w:pStyle w:val="kol-zadn"/>
        <w:numPr>
          <w:ilvl w:val="0"/>
          <w:numId w:val="0"/>
        </w:numPr>
        <w:rPr>
          <w:b w:val="0"/>
          <w:lang w:eastAsia="cs-CZ"/>
        </w:rPr>
      </w:pPr>
      <w:r>
        <w:rPr>
          <w:lang w:eastAsia="cs-CZ"/>
        </w:rPr>
        <w:t xml:space="preserve">Kimovky… </w:t>
      </w:r>
      <w:r>
        <w:rPr>
          <w:b w:val="0"/>
          <w:lang w:eastAsia="cs-CZ"/>
        </w:rPr>
        <w:t xml:space="preserve">Hry zaměřené na rozvoj zrakového vnímání, pozornosti a paměti. Základem hry je soustředěně si v krátkém čase prohlédnout několik (např. 6) libovolných předmětů – lžička, pastelka, autíčko, míč, jablko, knoflík. Po chvilce předměty zakrýt. </w:t>
      </w:r>
      <w:r w:rsidR="00644E1D">
        <w:rPr>
          <w:b w:val="0"/>
          <w:lang w:eastAsia="cs-CZ"/>
        </w:rPr>
        <w:t>Princip hry spočívá v zapamatování a vyjmenování či zakreslení předmětů. Kontrola správnosti se provede opětovným odhalením předmětů. Přidáváním předmětů můžeme zvyšovat náročnost úkolu, další variantou může být odhalení přidaného nebo odebraného předmětu.</w:t>
      </w:r>
    </w:p>
    <w:p w14:paraId="352FC7FE" w14:textId="58438A34" w:rsidR="00644E1D" w:rsidRDefault="00644E1D" w:rsidP="00F11FCF">
      <w:pPr>
        <w:pStyle w:val="kol-zadn"/>
        <w:numPr>
          <w:ilvl w:val="0"/>
          <w:numId w:val="0"/>
        </w:numPr>
        <w:rPr>
          <w:b w:val="0"/>
          <w:lang w:eastAsia="cs-CZ"/>
        </w:rPr>
      </w:pPr>
      <w:r w:rsidRPr="00034FF5">
        <w:rPr>
          <w:lang w:eastAsia="cs-CZ"/>
        </w:rPr>
        <w:t>Hledání rozdílů u obrázků…</w:t>
      </w:r>
      <w:r>
        <w:rPr>
          <w:b w:val="0"/>
          <w:lang w:eastAsia="cs-CZ"/>
        </w:rPr>
        <w:t xml:space="preserve"> </w:t>
      </w:r>
      <w:r w:rsidR="00DE3B7A">
        <w:rPr>
          <w:b w:val="0"/>
          <w:lang w:eastAsia="cs-CZ"/>
        </w:rPr>
        <w:t>Dítě o</w:t>
      </w:r>
      <w:r>
        <w:rPr>
          <w:b w:val="0"/>
          <w:lang w:eastAsia="cs-CZ"/>
        </w:rPr>
        <w:t>dhaluje, v čem se obrázky od sebe liší. Můžeme využít obrázkové časopisy, dětské knihy apod. Rozvíjíme zrakové vnímání a rozlišování, podporujeme soustředěnost.</w:t>
      </w:r>
    </w:p>
    <w:p w14:paraId="59283AE1" w14:textId="2132D562" w:rsidR="000131F3" w:rsidRDefault="000131F3" w:rsidP="00F11FCF">
      <w:pPr>
        <w:pStyle w:val="kol-zadn"/>
        <w:numPr>
          <w:ilvl w:val="0"/>
          <w:numId w:val="0"/>
        </w:numPr>
        <w:rPr>
          <w:b w:val="0"/>
          <w:lang w:eastAsia="cs-CZ"/>
        </w:rPr>
      </w:pPr>
      <w:r w:rsidRPr="005F6413">
        <w:rPr>
          <w:lang w:eastAsia="cs-CZ"/>
        </w:rPr>
        <w:t>Hra „Co se změnilo“…</w:t>
      </w:r>
      <w:r>
        <w:rPr>
          <w:b w:val="0"/>
          <w:lang w:eastAsia="cs-CZ"/>
        </w:rPr>
        <w:t xml:space="preserve"> </w:t>
      </w:r>
      <w:r w:rsidR="005F6413">
        <w:rPr>
          <w:b w:val="0"/>
          <w:lang w:eastAsia="cs-CZ"/>
        </w:rPr>
        <w:t xml:space="preserve">Hráč si pozorně prohlédne okolní prostředí či dalšího hráče. Potom na chvilku odejde za dveře a druhý hráč mezitím provede změnu na sobě (sundá si svetr, </w:t>
      </w:r>
      <w:r w:rsidR="005F6413">
        <w:rPr>
          <w:b w:val="0"/>
          <w:lang w:eastAsia="cs-CZ"/>
        </w:rPr>
        <w:lastRenderedPageBreak/>
        <w:t>přečeše si účes apod.) nebo v místnosti (rozhrne záclony v okně, sundá obraz apod.). Úkolem dítěte je všimnout si změny. Rozvíjíme zrakové vnímání, pozornost, paměť.</w:t>
      </w:r>
    </w:p>
    <w:p w14:paraId="3630D443" w14:textId="5A43FCC8" w:rsidR="00C6028A" w:rsidRDefault="00C6028A" w:rsidP="00F11FCF">
      <w:pPr>
        <w:pStyle w:val="kol-zadn"/>
        <w:numPr>
          <w:ilvl w:val="0"/>
          <w:numId w:val="0"/>
        </w:numPr>
        <w:rPr>
          <w:b w:val="0"/>
          <w:lang w:eastAsia="cs-CZ"/>
        </w:rPr>
      </w:pPr>
      <w:r w:rsidRPr="0033225B">
        <w:rPr>
          <w:lang w:eastAsia="cs-CZ"/>
        </w:rPr>
        <w:t>Sluchové hádanky…</w:t>
      </w:r>
      <w:r>
        <w:rPr>
          <w:b w:val="0"/>
          <w:lang w:eastAsia="cs-CZ"/>
        </w:rPr>
        <w:t xml:space="preserve"> Smyslem hry je rozlišování stejně znějících či podobně znějících slov (vlak-vak, boule-koule, kůň-tůň, Míla-myla, </w:t>
      </w:r>
      <w:r w:rsidR="0033225B">
        <w:rPr>
          <w:b w:val="0"/>
          <w:lang w:eastAsia="cs-CZ"/>
        </w:rPr>
        <w:t>koza-Róza apod.). Ptáme se dítěte: Je to stejné? Rozvíjíme sluchové vnímání a rozlišování.</w:t>
      </w:r>
    </w:p>
    <w:p w14:paraId="10617B42" w14:textId="22AB8109" w:rsidR="00C65C0B" w:rsidRDefault="00C65C0B" w:rsidP="00F11FCF">
      <w:pPr>
        <w:pStyle w:val="kol-zadn"/>
        <w:numPr>
          <w:ilvl w:val="0"/>
          <w:numId w:val="0"/>
        </w:numPr>
        <w:rPr>
          <w:b w:val="0"/>
          <w:lang w:eastAsia="cs-CZ"/>
        </w:rPr>
      </w:pPr>
      <w:r w:rsidRPr="00C6028A">
        <w:rPr>
          <w:lang w:eastAsia="cs-CZ"/>
        </w:rPr>
        <w:t>Hra „Na papouška“…</w:t>
      </w:r>
      <w:r>
        <w:rPr>
          <w:b w:val="0"/>
          <w:lang w:eastAsia="cs-CZ"/>
        </w:rPr>
        <w:t xml:space="preserve"> </w:t>
      </w:r>
      <w:r w:rsidR="00C6028A">
        <w:rPr>
          <w:b w:val="0"/>
          <w:lang w:eastAsia="cs-CZ"/>
        </w:rPr>
        <w:t>Hra začíná větou: Papoušek vytáhl obrázek PONOŽKY. Ponožka začíná hláskou „P“. Principem hry je vymyslet co nejvíce slov, které začínají stejnou hláskou (panenka, Petr, ptáček, papír apod.).</w:t>
      </w:r>
      <w:r w:rsidR="009428C1">
        <w:rPr>
          <w:b w:val="0"/>
          <w:lang w:eastAsia="cs-CZ"/>
        </w:rPr>
        <w:t xml:space="preserve"> Pokračujeme dalším obrázkem.</w:t>
      </w:r>
      <w:r w:rsidR="0033225B">
        <w:rPr>
          <w:b w:val="0"/>
          <w:lang w:eastAsia="cs-CZ"/>
        </w:rPr>
        <w:t xml:space="preserve"> Rozvíjíme sluchové vnímání a rozlišování první hlásky ve slově.</w:t>
      </w:r>
    </w:p>
    <w:p w14:paraId="2881FE81" w14:textId="551FD7D9" w:rsidR="009428C1" w:rsidRDefault="009428C1" w:rsidP="00F11FCF">
      <w:pPr>
        <w:pStyle w:val="kol-zadn"/>
        <w:numPr>
          <w:ilvl w:val="0"/>
          <w:numId w:val="0"/>
        </w:numPr>
        <w:rPr>
          <w:b w:val="0"/>
          <w:lang w:eastAsia="cs-CZ"/>
        </w:rPr>
      </w:pPr>
      <w:r w:rsidRPr="009428C1">
        <w:rPr>
          <w:lang w:eastAsia="cs-CZ"/>
        </w:rPr>
        <w:t>Hra „Na čichanou“…</w:t>
      </w:r>
      <w:r>
        <w:rPr>
          <w:b w:val="0"/>
          <w:lang w:eastAsia="cs-CZ"/>
        </w:rPr>
        <w:t xml:space="preserve"> Hráč má zavázané oči šátkem a snaží se poznat jen čichem, o jakou věc se jedná (mýdlo, citron, různé koření, bonbon apod.). Rozvíjíme vnímání a rozlišování vůní a pachů.</w:t>
      </w:r>
    </w:p>
    <w:p w14:paraId="41A88B6E" w14:textId="5D101EA9" w:rsidR="009428C1" w:rsidRDefault="009428C1" w:rsidP="00F11FCF">
      <w:pPr>
        <w:pStyle w:val="kol-zadn"/>
        <w:numPr>
          <w:ilvl w:val="0"/>
          <w:numId w:val="0"/>
        </w:numPr>
        <w:rPr>
          <w:b w:val="0"/>
          <w:lang w:eastAsia="cs-CZ"/>
        </w:rPr>
      </w:pPr>
      <w:r w:rsidRPr="009428C1">
        <w:rPr>
          <w:lang w:eastAsia="cs-CZ"/>
        </w:rPr>
        <w:t>Hra „Na kuchtíka“…</w:t>
      </w:r>
      <w:r>
        <w:rPr>
          <w:b w:val="0"/>
          <w:lang w:eastAsia="cs-CZ"/>
        </w:rPr>
        <w:t xml:space="preserve"> Každý kuchtík rád ochutnává, takže dokáže i poslepu poznat různá jídla. Připravíme kousky různých potravin, zavážeme dítěti oči a dáváme mu postupně ochutnávat.</w:t>
      </w:r>
      <w:r w:rsidR="008B7692">
        <w:rPr>
          <w:b w:val="0"/>
          <w:lang w:eastAsia="cs-CZ"/>
        </w:rPr>
        <w:t xml:space="preserve"> Cílem je poznat</w:t>
      </w:r>
      <w:r w:rsidR="00CD6F36">
        <w:rPr>
          <w:b w:val="0"/>
          <w:lang w:eastAsia="cs-CZ"/>
        </w:rPr>
        <w:t xml:space="preserve"> nabídnuté potraviny</w:t>
      </w:r>
      <w:r w:rsidR="008B7692">
        <w:rPr>
          <w:b w:val="0"/>
          <w:lang w:eastAsia="cs-CZ"/>
        </w:rPr>
        <w:t>.</w:t>
      </w:r>
      <w:r>
        <w:rPr>
          <w:b w:val="0"/>
          <w:lang w:eastAsia="cs-CZ"/>
        </w:rPr>
        <w:t xml:space="preserve"> Rozvíjíme tak chuťové vnímání.</w:t>
      </w:r>
    </w:p>
    <w:p w14:paraId="368CE6B3" w14:textId="334DF593" w:rsidR="009428C1" w:rsidRDefault="009428C1" w:rsidP="00F11FCF">
      <w:pPr>
        <w:pStyle w:val="kol-zadn"/>
        <w:numPr>
          <w:ilvl w:val="0"/>
          <w:numId w:val="0"/>
        </w:numPr>
        <w:rPr>
          <w:b w:val="0"/>
          <w:lang w:eastAsia="cs-CZ"/>
        </w:rPr>
      </w:pPr>
      <w:r w:rsidRPr="00CD6F36">
        <w:rPr>
          <w:lang w:eastAsia="cs-CZ"/>
        </w:rPr>
        <w:t>Hmataná…</w:t>
      </w:r>
      <w:r>
        <w:rPr>
          <w:b w:val="0"/>
          <w:lang w:eastAsia="cs-CZ"/>
        </w:rPr>
        <w:t xml:space="preserve"> </w:t>
      </w:r>
      <w:r w:rsidR="008B7692">
        <w:rPr>
          <w:b w:val="0"/>
          <w:lang w:eastAsia="cs-CZ"/>
        </w:rPr>
        <w:t>Do látkového sáčku nebo pod kus látky schováme libovolné předměty. Dítě se snaží hmatem rozeznat, o který předmět se jedná</w:t>
      </w:r>
      <w:r w:rsidR="00CD6F36">
        <w:rPr>
          <w:b w:val="0"/>
          <w:lang w:eastAsia="cs-CZ"/>
        </w:rPr>
        <w:t xml:space="preserve">. </w:t>
      </w:r>
      <w:r w:rsidR="006130D3">
        <w:rPr>
          <w:b w:val="0"/>
          <w:lang w:eastAsia="cs-CZ"/>
        </w:rPr>
        <w:t>Rozvíjíme hmatové vnímání, které souvisí s rozvojem jemné motoriky a grafomotoriky.</w:t>
      </w:r>
    </w:p>
    <w:p w14:paraId="2B92B73F" w14:textId="068A1680" w:rsidR="00AD06A0" w:rsidRDefault="00AD06A0" w:rsidP="00F11FCF">
      <w:pPr>
        <w:pStyle w:val="kol-zadn"/>
        <w:numPr>
          <w:ilvl w:val="0"/>
          <w:numId w:val="0"/>
        </w:numPr>
        <w:rPr>
          <w:b w:val="0"/>
          <w:lang w:eastAsia="cs-CZ"/>
        </w:rPr>
      </w:pPr>
      <w:r w:rsidRPr="00706BB6">
        <w:rPr>
          <w:lang w:eastAsia="cs-CZ"/>
        </w:rPr>
        <w:t>Hra „Kam se schoval maňásek“…</w:t>
      </w:r>
      <w:r w:rsidR="00FE50D5">
        <w:rPr>
          <w:b w:val="0"/>
          <w:lang w:eastAsia="cs-CZ"/>
        </w:rPr>
        <w:t xml:space="preserve"> </w:t>
      </w:r>
      <w:r w:rsidR="00706BB6">
        <w:rPr>
          <w:b w:val="0"/>
          <w:lang w:eastAsia="cs-CZ"/>
        </w:rPr>
        <w:t>Maňáska nebo jinou hračku umisťujeme různě v prostoru tak, aby ho dítě vidělo. Ptáme se, kam se schoval maňásek. Dítě odpovídá (maňásek je pod stolem, sedí na židli, schoval se do krabice apod.). Obměna hry spočívá ve výměně rolí. Dítě schovává maňáska a my odpovídáme – můžeme zařazovat i chybné odpovědi a sledujeme, zda je dítě opraví. Rozvíjíme prostorové vnímání i orientaci a</w:t>
      </w:r>
      <w:r w:rsidR="00FE2AA7">
        <w:rPr>
          <w:b w:val="0"/>
          <w:lang w:eastAsia="cs-CZ"/>
        </w:rPr>
        <w:t> </w:t>
      </w:r>
      <w:r w:rsidR="00706BB6">
        <w:rPr>
          <w:b w:val="0"/>
          <w:lang w:eastAsia="cs-CZ"/>
        </w:rPr>
        <w:t>používání prostorových pojmů.</w:t>
      </w:r>
    </w:p>
    <w:p w14:paraId="3A38FB4F" w14:textId="3F3DA558" w:rsidR="00AD06A0" w:rsidRDefault="00AD06A0" w:rsidP="00F11FCF">
      <w:pPr>
        <w:pStyle w:val="kol-zadn"/>
        <w:numPr>
          <w:ilvl w:val="0"/>
          <w:numId w:val="0"/>
        </w:numPr>
        <w:rPr>
          <w:b w:val="0"/>
          <w:lang w:eastAsia="cs-CZ"/>
        </w:rPr>
      </w:pPr>
      <w:r w:rsidRPr="00890FE2">
        <w:rPr>
          <w:lang w:eastAsia="cs-CZ"/>
        </w:rPr>
        <w:t>Hra „</w:t>
      </w:r>
      <w:r w:rsidR="00E57E12" w:rsidRPr="00890FE2">
        <w:rPr>
          <w:lang w:eastAsia="cs-CZ"/>
        </w:rPr>
        <w:t>L</w:t>
      </w:r>
      <w:r w:rsidRPr="00890FE2">
        <w:rPr>
          <w:lang w:eastAsia="cs-CZ"/>
        </w:rPr>
        <w:t>evá-pravá</w:t>
      </w:r>
      <w:r w:rsidR="00E57E12" w:rsidRPr="00890FE2">
        <w:rPr>
          <w:lang w:eastAsia="cs-CZ"/>
        </w:rPr>
        <w:t>“…</w:t>
      </w:r>
      <w:r w:rsidR="00E57E12">
        <w:rPr>
          <w:b w:val="0"/>
          <w:lang w:eastAsia="cs-CZ"/>
        </w:rPr>
        <w:t xml:space="preserve"> Dáváme dítěti slovní pokyny od jednodušších (zvedni levou ruku, poskoč na pravé noze apod.) postupně ke složitějším (pravou rukou se chyť za levé ucho, levou dlaň polož na levé koleno a pravou rukou si </w:t>
      </w:r>
      <w:r w:rsidR="00890FE2">
        <w:rPr>
          <w:b w:val="0"/>
          <w:lang w:eastAsia="cs-CZ"/>
        </w:rPr>
        <w:t>za</w:t>
      </w:r>
      <w:r w:rsidR="00E57E12">
        <w:rPr>
          <w:b w:val="0"/>
          <w:lang w:eastAsia="cs-CZ"/>
        </w:rPr>
        <w:t>kryj levé oko</w:t>
      </w:r>
      <w:r w:rsidR="00890FE2">
        <w:rPr>
          <w:b w:val="0"/>
          <w:lang w:eastAsia="cs-CZ"/>
        </w:rPr>
        <w:t xml:space="preserve"> apod.) a kontrolujeme provedení. Zpestřením hry je výměna rolí. Hra je zaměřena na vnímání vlastního těla, orientaci na něm a pravolevou orientaci.</w:t>
      </w:r>
    </w:p>
    <w:p w14:paraId="1476951E" w14:textId="247190B2" w:rsidR="0033225B" w:rsidRPr="003B392C" w:rsidRDefault="006F2551" w:rsidP="00F11FCF">
      <w:pPr>
        <w:pStyle w:val="kol-zadn"/>
        <w:numPr>
          <w:ilvl w:val="0"/>
          <w:numId w:val="0"/>
        </w:numPr>
        <w:rPr>
          <w:b w:val="0"/>
          <w:sz w:val="20"/>
          <w:szCs w:val="20"/>
          <w:lang w:eastAsia="cs-CZ"/>
        </w:rPr>
      </w:pPr>
      <w:r w:rsidRPr="003B392C">
        <w:rPr>
          <w:sz w:val="20"/>
          <w:szCs w:val="20"/>
          <w:lang w:eastAsia="cs-CZ"/>
        </w:rPr>
        <w:t>Zdroj:</w:t>
      </w:r>
      <w:r w:rsidRPr="003B392C">
        <w:rPr>
          <w:b w:val="0"/>
          <w:sz w:val="20"/>
          <w:szCs w:val="20"/>
          <w:lang w:eastAsia="cs-CZ"/>
        </w:rPr>
        <w:t xml:space="preserve"> Kropáčková.,J.: Role mateřské školy v oblasti přípravy dětí na vstup do ZŠ</w:t>
      </w:r>
    </w:p>
    <w:p w14:paraId="43D5A2DA" w14:textId="00BA42CA" w:rsidR="00411F3B" w:rsidRPr="006130D3" w:rsidRDefault="006130D3" w:rsidP="0092573E">
      <w:pPr>
        <w:pStyle w:val="Nadpisseznamu"/>
        <w:rPr>
          <w:u w:val="none"/>
        </w:rPr>
      </w:pPr>
      <w:r w:rsidRPr="006130D3">
        <w:rPr>
          <w:u w:val="none"/>
        </w:rPr>
        <w:t>Další inspirace:</w:t>
      </w:r>
    </w:p>
    <w:p w14:paraId="1F8B4D96" w14:textId="77777777" w:rsidR="009E6AF4" w:rsidRDefault="0047793A" w:rsidP="00895CD7">
      <w:pPr>
        <w:spacing w:after="0" w:line="240" w:lineRule="auto"/>
        <w:textAlignment w:val="baseline"/>
      </w:pPr>
      <w:hyperlink r:id="rId14" w:history="1">
        <w:r w:rsidR="00894E85" w:rsidRPr="009E6AF4">
          <w:rPr>
            <w:rFonts w:ascii="Arial" w:hAnsi="Arial" w:cs="Arial"/>
            <w:u w:val="single"/>
            <w:bdr w:val="none" w:sz="0" w:space="0" w:color="auto" w:frame="1"/>
            <w:shd w:val="clear" w:color="auto" w:fill="FFFFFF"/>
          </w:rPr>
          <w:t>Aby byl přechod z mateřské do základní školy plynulý</w:t>
        </w:r>
        <w:r w:rsidR="00894E85" w:rsidRPr="009E6AF4">
          <w:rPr>
            <w:rFonts w:ascii="Arial" w:hAnsi="Arial" w:cs="Arial"/>
            <w:u w:val="single"/>
            <w:bdr w:val="none" w:sz="0" w:space="0" w:color="auto" w:frame="1"/>
            <w:shd w:val="clear" w:color="auto" w:fill="FFFFFF"/>
          </w:rPr>
          <w:br/>
        </w:r>
      </w:hyperlink>
    </w:p>
    <w:p w14:paraId="1853D87A" w14:textId="2BA622A1" w:rsidR="00895CD7" w:rsidRPr="00895CD7" w:rsidRDefault="00894E85" w:rsidP="00895CD7">
      <w:pPr>
        <w:spacing w:after="0" w:line="240" w:lineRule="auto"/>
        <w:textAlignment w:val="baseline"/>
        <w:rPr>
          <w:rFonts w:ascii="Calibri" w:eastAsia="Times New Roman" w:hAnsi="Calibri" w:cs="Calibri"/>
          <w:color w:val="000000"/>
          <w:sz w:val="24"/>
          <w:szCs w:val="24"/>
          <w:lang w:eastAsia="cs-CZ"/>
        </w:rPr>
      </w:pPr>
      <w:r w:rsidRPr="009E6AF4">
        <w:rPr>
          <w:rFonts w:ascii="Arial" w:hAnsi="Arial" w:cs="Arial"/>
          <w:shd w:val="clear" w:color="auto" w:fill="FFFFFF"/>
        </w:rPr>
        <w:t>On-line setkání nabízí užitečné informace pro učitele v mateřských školách i 1.ročnících základních škol a přispívá tak ke sblížení jejich názorů na vzdělávání dětí, na přípravu dětí do školy a plynulý přechod z mateřské školy do základní.</w:t>
      </w:r>
      <w:r w:rsidR="00895CD7" w:rsidRPr="00895CD7">
        <w:rPr>
          <w:rFonts w:ascii="Calibri" w:eastAsia="Times New Roman" w:hAnsi="Calibri" w:cs="Calibri"/>
          <w:color w:val="000000"/>
          <w:lang w:eastAsia="cs-CZ"/>
        </w:rPr>
        <w:br/>
      </w:r>
      <w:r w:rsidR="00895CD7" w:rsidRPr="00895CD7">
        <w:rPr>
          <w:rFonts w:ascii="Calibri" w:eastAsia="Times New Roman" w:hAnsi="Calibri" w:cs="Calibri"/>
          <w:color w:val="000000"/>
          <w:sz w:val="24"/>
          <w:szCs w:val="24"/>
          <w:lang w:eastAsia="cs-CZ"/>
        </w:rPr>
        <w:t> </w:t>
      </w:r>
    </w:p>
    <w:p w14:paraId="0699B8DE" w14:textId="53CFC508" w:rsidR="00F35847" w:rsidRDefault="00F35847" w:rsidP="00EE3316">
      <w:pPr>
        <w:pStyle w:val="dekodpov"/>
        <w:ind w:right="-11"/>
        <w:sectPr w:rsidR="00F35847" w:rsidSect="00EE3316">
          <w:type w:val="continuous"/>
          <w:pgSz w:w="11906" w:h="16838"/>
          <w:pgMar w:top="720" w:right="991" w:bottom="720" w:left="720" w:header="708" w:footer="708" w:gutter="0"/>
          <w:cols w:space="708"/>
          <w:docGrid w:linePitch="360"/>
        </w:sectPr>
      </w:pPr>
    </w:p>
    <w:p w14:paraId="0910E0C7" w14:textId="245CEED1" w:rsidR="00194B7F" w:rsidRDefault="00194B7F" w:rsidP="00194B7F">
      <w:pPr>
        <w:rPr>
          <w:rFonts w:ascii="Helvetica" w:eastAsia="Times New Roman" w:hAnsi="Helvetica" w:cs="Times New Roman"/>
          <w:color w:val="444444"/>
          <w:sz w:val="21"/>
          <w:szCs w:val="21"/>
          <w:shd w:val="clear" w:color="auto" w:fill="FFFFFF"/>
        </w:rPr>
      </w:pPr>
      <w:r>
        <w:rPr>
          <w:rFonts w:ascii="Helvetica" w:eastAsia="Times New Roman" w:hAnsi="Helvetica" w:cs="Times New Roman"/>
          <w:noProof/>
          <w:color w:val="444444"/>
          <w:sz w:val="21"/>
          <w:szCs w:val="21"/>
          <w:shd w:val="clear" w:color="auto" w:fill="FFFFFF"/>
        </w:rPr>
        <w:drawing>
          <wp:inline distT="0" distB="0" distL="0" distR="0" wp14:anchorId="765DD713" wp14:editId="6F8F9D8C">
            <wp:extent cx="1223010" cy="414655"/>
            <wp:effectExtent l="0" t="0" r="0" b="4445"/>
            <wp:docPr id="19" name="Obrázek 19" descr="Obsah obrázku kresle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Obsah obrázku kreslení&#10;&#10;Popis byl vytvořen automatick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23010" cy="414655"/>
                    </a:xfrm>
                    <a:prstGeom prst="rect">
                      <a:avLst/>
                    </a:prstGeom>
                    <a:noFill/>
                    <a:ln>
                      <a:noFill/>
                    </a:ln>
                  </pic:spPr>
                </pic:pic>
              </a:graphicData>
            </a:graphic>
          </wp:inline>
        </w:drawing>
      </w:r>
      <w:r>
        <w:rPr>
          <w:rFonts w:ascii="Helvetica" w:eastAsia="Times New Roman" w:hAnsi="Helvetica" w:cs="Times New Roman"/>
          <w:color w:val="444444"/>
          <w:sz w:val="21"/>
          <w:szCs w:val="21"/>
          <w:shd w:val="clear" w:color="auto" w:fill="FFFFFF"/>
        </w:rPr>
        <w:t xml:space="preserve"> Autor: </w:t>
      </w:r>
      <w:r w:rsidR="00B024D5">
        <w:rPr>
          <w:rFonts w:ascii="Helvetica" w:eastAsia="Times New Roman" w:hAnsi="Helvetica" w:cs="Times New Roman"/>
          <w:color w:val="444444"/>
          <w:sz w:val="21"/>
          <w:szCs w:val="21"/>
          <w:shd w:val="clear" w:color="auto" w:fill="FFFFFF"/>
        </w:rPr>
        <w:t>Andrea Mouchová</w:t>
      </w:r>
    </w:p>
    <w:p w14:paraId="040128A2" w14:textId="0C705D98" w:rsidR="00CE28A6" w:rsidRPr="00B024D5" w:rsidRDefault="00194B7F" w:rsidP="00B024D5">
      <w:pPr>
        <w:rPr>
          <w:rFonts w:ascii="Times New Roman" w:eastAsia="Times New Roman" w:hAnsi="Times New Roman" w:cs="Times New Roman"/>
          <w:sz w:val="24"/>
          <w:szCs w:val="24"/>
        </w:rPr>
      </w:pPr>
      <w:r>
        <w:rPr>
          <w:rFonts w:ascii="Helvetica" w:eastAsia="Times New Roman" w:hAnsi="Helvetica" w:cs="Times New Roman"/>
          <w:color w:val="444444"/>
          <w:sz w:val="21"/>
          <w:szCs w:val="21"/>
          <w:shd w:val="clear" w:color="auto" w:fill="FFFFFF"/>
        </w:rPr>
        <w:t xml:space="preserve">Toto dílo je licencováno pod licencí </w:t>
      </w:r>
      <w:proofErr w:type="spellStart"/>
      <w:r>
        <w:rPr>
          <w:rFonts w:ascii="Helvetica" w:eastAsia="Times New Roman" w:hAnsi="Helvetica" w:cs="Times New Roman"/>
          <w:color w:val="444444"/>
          <w:sz w:val="21"/>
          <w:szCs w:val="21"/>
          <w:shd w:val="clear" w:color="auto" w:fill="FFFFFF"/>
        </w:rPr>
        <w:t>Creative</w:t>
      </w:r>
      <w:proofErr w:type="spellEnd"/>
      <w:r>
        <w:rPr>
          <w:rFonts w:ascii="Helvetica" w:eastAsia="Times New Roman" w:hAnsi="Helvetica" w:cs="Times New Roman"/>
          <w:color w:val="444444"/>
          <w:sz w:val="21"/>
          <w:szCs w:val="21"/>
          <w:shd w:val="clear" w:color="auto" w:fill="FFFFFF"/>
        </w:rPr>
        <w:t xml:space="preserve"> </w:t>
      </w:r>
      <w:proofErr w:type="spellStart"/>
      <w:r>
        <w:rPr>
          <w:rFonts w:ascii="Helvetica" w:eastAsia="Times New Roman" w:hAnsi="Helvetica" w:cs="Times New Roman"/>
          <w:color w:val="444444"/>
          <w:sz w:val="21"/>
          <w:szCs w:val="21"/>
          <w:shd w:val="clear" w:color="auto" w:fill="FFFFFF"/>
        </w:rPr>
        <w:t>Commons</w:t>
      </w:r>
      <w:proofErr w:type="spellEnd"/>
      <w:r>
        <w:rPr>
          <w:rFonts w:ascii="Helvetica" w:eastAsia="Times New Roman" w:hAnsi="Helvetica" w:cs="Times New Roman"/>
          <w:color w:val="444444"/>
          <w:sz w:val="21"/>
          <w:szCs w:val="21"/>
          <w:shd w:val="clear" w:color="auto" w:fill="FFFFFF"/>
        </w:rPr>
        <w:t> [CC BY-NC 4.0]. Licenční podmínky navštivte na adrese [https://creativecommons.org/</w:t>
      </w:r>
      <w:proofErr w:type="spellStart"/>
      <w:r>
        <w:rPr>
          <w:rFonts w:ascii="Helvetica" w:eastAsia="Times New Roman" w:hAnsi="Helvetica" w:cs="Times New Roman"/>
          <w:color w:val="444444"/>
          <w:sz w:val="21"/>
          <w:szCs w:val="21"/>
          <w:shd w:val="clear" w:color="auto" w:fill="FFFFFF"/>
        </w:rPr>
        <w:t>choose</w:t>
      </w:r>
      <w:proofErr w:type="spellEnd"/>
      <w:r>
        <w:rPr>
          <w:rFonts w:ascii="Helvetica" w:eastAsia="Times New Roman" w:hAnsi="Helvetica" w:cs="Times New Roman"/>
          <w:color w:val="444444"/>
          <w:sz w:val="21"/>
          <w:szCs w:val="21"/>
          <w:shd w:val="clear" w:color="auto" w:fill="FFFFFF"/>
        </w:rPr>
        <w:t>/?</w:t>
      </w:r>
      <w:proofErr w:type="spellStart"/>
      <w:r>
        <w:rPr>
          <w:rFonts w:ascii="Helvetica" w:eastAsia="Times New Roman" w:hAnsi="Helvetica" w:cs="Times New Roman"/>
          <w:color w:val="444444"/>
          <w:sz w:val="21"/>
          <w:szCs w:val="21"/>
          <w:shd w:val="clear" w:color="auto" w:fill="FFFFFF"/>
        </w:rPr>
        <w:t>lang</w:t>
      </w:r>
      <w:proofErr w:type="spellEnd"/>
      <w:r>
        <w:rPr>
          <w:rFonts w:ascii="Helvetica" w:eastAsia="Times New Roman" w:hAnsi="Helvetica" w:cs="Times New Roman"/>
          <w:color w:val="444444"/>
          <w:sz w:val="21"/>
          <w:szCs w:val="21"/>
          <w:shd w:val="clear" w:color="auto" w:fill="FFFFFF"/>
        </w:rPr>
        <w:t>=</w:t>
      </w:r>
      <w:proofErr w:type="spellStart"/>
      <w:r>
        <w:rPr>
          <w:rFonts w:ascii="Helvetica" w:eastAsia="Times New Roman" w:hAnsi="Helvetica" w:cs="Times New Roman"/>
          <w:color w:val="444444"/>
          <w:sz w:val="21"/>
          <w:szCs w:val="21"/>
          <w:shd w:val="clear" w:color="auto" w:fill="FFFFFF"/>
        </w:rPr>
        <w:t>cs</w:t>
      </w:r>
      <w:proofErr w:type="spellEnd"/>
      <w:r>
        <w:rPr>
          <w:rFonts w:ascii="Helvetica" w:eastAsia="Times New Roman" w:hAnsi="Helvetica" w:cs="Times New Roman"/>
          <w:color w:val="444444"/>
          <w:sz w:val="21"/>
          <w:szCs w:val="21"/>
          <w:shd w:val="clear" w:color="auto" w:fill="FFFFFF"/>
        </w:rPr>
        <w:t>]</w:t>
      </w:r>
    </w:p>
    <w:sectPr w:rsidR="00CE28A6" w:rsidRPr="00B024D5" w:rsidSect="00EE3316">
      <w:type w:val="continuous"/>
      <w:pgSz w:w="11906" w:h="16838"/>
      <w:pgMar w:top="720" w:right="991"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8A9A6" w14:textId="77777777" w:rsidR="0047793A" w:rsidRDefault="0047793A">
      <w:pPr>
        <w:spacing w:after="0" w:line="240" w:lineRule="auto"/>
      </w:pPr>
      <w:r>
        <w:separator/>
      </w:r>
    </w:p>
  </w:endnote>
  <w:endnote w:type="continuationSeparator" w:id="0">
    <w:p w14:paraId="22E3A135" w14:textId="77777777" w:rsidR="0047793A" w:rsidRDefault="00477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7DAA1868" w14:paraId="7738AABF" w14:textId="77777777" w:rsidTr="7DAA1868">
      <w:tc>
        <w:tcPr>
          <w:tcW w:w="3485" w:type="dxa"/>
        </w:tcPr>
        <w:p w14:paraId="6D50F89A" w14:textId="7993A98D" w:rsidR="7DAA1868" w:rsidRDefault="7DAA1868" w:rsidP="7DAA1868">
          <w:pPr>
            <w:pStyle w:val="Zhlav"/>
            <w:ind w:left="-115"/>
          </w:pPr>
        </w:p>
      </w:tc>
      <w:tc>
        <w:tcPr>
          <w:tcW w:w="3485" w:type="dxa"/>
        </w:tcPr>
        <w:p w14:paraId="2FAA6164" w14:textId="10884B57" w:rsidR="7DAA1868" w:rsidRDefault="7DAA1868" w:rsidP="7DAA1868">
          <w:pPr>
            <w:pStyle w:val="Zhlav"/>
            <w:jc w:val="center"/>
          </w:pPr>
        </w:p>
      </w:tc>
      <w:tc>
        <w:tcPr>
          <w:tcW w:w="3485" w:type="dxa"/>
        </w:tcPr>
        <w:p w14:paraId="31F3137C" w14:textId="100FD61B" w:rsidR="7DAA1868" w:rsidRDefault="7DAA1868" w:rsidP="7DAA1868">
          <w:pPr>
            <w:pStyle w:val="Zhlav"/>
            <w:ind w:right="-115"/>
            <w:jc w:val="right"/>
          </w:pPr>
        </w:p>
      </w:tc>
    </w:tr>
  </w:tbl>
  <w:p w14:paraId="011D18EA" w14:textId="0786DF68" w:rsidR="7DAA1868" w:rsidRDefault="00DB4536" w:rsidP="7DAA1868">
    <w:pPr>
      <w:pStyle w:val="Zpat"/>
    </w:pPr>
    <w:r>
      <w:rPr>
        <w:noProof/>
      </w:rPr>
      <w:drawing>
        <wp:anchor distT="0" distB="0" distL="114300" distR="114300" simplePos="0" relativeHeight="251658240" behindDoc="1" locked="0" layoutInCell="1" allowOverlap="1" wp14:anchorId="597F85AF" wp14:editId="7E9C7DB6">
          <wp:simplePos x="0" y="0"/>
          <wp:positionH relativeFrom="column">
            <wp:posOffset>-103517</wp:posOffset>
          </wp:positionH>
          <wp:positionV relativeFrom="page">
            <wp:posOffset>9092242</wp:posOffset>
          </wp:positionV>
          <wp:extent cx="1141095" cy="1277620"/>
          <wp:effectExtent l="0" t="0" r="1905" b="0"/>
          <wp:wrapNone/>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41095" cy="12776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219D0" w14:textId="77777777" w:rsidR="0047793A" w:rsidRDefault="0047793A">
      <w:pPr>
        <w:spacing w:after="0" w:line="240" w:lineRule="auto"/>
      </w:pPr>
      <w:r>
        <w:separator/>
      </w:r>
    </w:p>
  </w:footnote>
  <w:footnote w:type="continuationSeparator" w:id="0">
    <w:p w14:paraId="74BBD98E" w14:textId="77777777" w:rsidR="0047793A" w:rsidRDefault="004779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10455"/>
    </w:tblGrid>
    <w:tr w:rsidR="7DAA1868" w14:paraId="1A82B30C" w14:textId="77777777" w:rsidTr="7DAA1868">
      <w:tc>
        <w:tcPr>
          <w:tcW w:w="10455" w:type="dxa"/>
        </w:tcPr>
        <w:p w14:paraId="59B69207" w14:textId="4F0595F4" w:rsidR="7DAA1868" w:rsidRDefault="7DAA1868" w:rsidP="7DAA1868">
          <w:pPr>
            <w:pStyle w:val="Zhlav"/>
            <w:ind w:left="-115"/>
          </w:pPr>
          <w:r>
            <w:rPr>
              <w:noProof/>
            </w:rPr>
            <w:drawing>
              <wp:inline distT="0" distB="0" distL="0" distR="0" wp14:anchorId="45DACA24" wp14:editId="61F2BCDD">
                <wp:extent cx="6553200" cy="447675"/>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b="55660"/>
                        <a:stretch/>
                      </pic:blipFill>
                      <pic:spPr bwMode="auto">
                        <a:xfrm>
                          <a:off x="0" y="0"/>
                          <a:ext cx="6553200" cy="447675"/>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767EC1" w14:textId="142CF7E8" w:rsidR="7DAA1868" w:rsidRDefault="7DAA1868" w:rsidP="7DAA18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0" type="#_x0000_t75" style="width:5.25pt;height:3.75pt" o:bullet="t">
        <v:imagedata r:id="rId1" o:title="odrazka"/>
      </v:shape>
    </w:pict>
  </w:numPicBullet>
  <w:numPicBullet w:numPicBulletId="1">
    <w:pict>
      <v:shape id="_x0000_i1171" type="#_x0000_t75" style="width:5.25pt;height:3.75pt" o:bullet="t">
        <v:imagedata r:id="rId2" o:title="videoodrazka"/>
      </v:shape>
    </w:pict>
  </w:numPicBullet>
  <w:numPicBullet w:numPicBulletId="2">
    <w:pict>
      <v:shape id="_x0000_i1172" type="#_x0000_t75" style="width:12.75pt;height:12pt" o:bullet="t">
        <v:imagedata r:id="rId3" o:title="videoodrazka"/>
      </v:shape>
    </w:pict>
  </w:numPicBullet>
  <w:numPicBullet w:numPicBulletId="3">
    <w:pict>
      <v:shape id="_x0000_i1173" type="#_x0000_t75" style="width:24pt;height:24pt" o:bullet="t">
        <v:imagedata r:id="rId4" o:title="Group 45"/>
      </v:shape>
    </w:pict>
  </w:numPicBullet>
  <w:abstractNum w:abstractNumId="0" w15:restartNumberingAfterBreak="0">
    <w:nsid w:val="019F5AA4"/>
    <w:multiLevelType w:val="multilevel"/>
    <w:tmpl w:val="407C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05203"/>
    <w:multiLevelType w:val="multilevel"/>
    <w:tmpl w:val="F760A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832D1"/>
    <w:multiLevelType w:val="hybridMultilevel"/>
    <w:tmpl w:val="8EB65404"/>
    <w:lvl w:ilvl="0" w:tplc="B7B87F8E">
      <w:start w:val="1"/>
      <w:numFmt w:val="bullet"/>
      <w:lvlText w:val=""/>
      <w:lvlJc w:val="left"/>
      <w:pPr>
        <w:ind w:left="720" w:hanging="360"/>
      </w:pPr>
    </w:lvl>
    <w:lvl w:ilvl="1" w:tplc="D362099A">
      <w:start w:val="1"/>
      <w:numFmt w:val="lowerLetter"/>
      <w:lvlText w:val="%2."/>
      <w:lvlJc w:val="left"/>
      <w:pPr>
        <w:ind w:left="1440" w:hanging="360"/>
      </w:pPr>
    </w:lvl>
    <w:lvl w:ilvl="2" w:tplc="D7800588">
      <w:start w:val="1"/>
      <w:numFmt w:val="lowerRoman"/>
      <w:lvlText w:val="%3."/>
      <w:lvlJc w:val="right"/>
      <w:pPr>
        <w:ind w:left="2160" w:hanging="180"/>
      </w:pPr>
    </w:lvl>
    <w:lvl w:ilvl="3" w:tplc="961C2772">
      <w:start w:val="1"/>
      <w:numFmt w:val="decimal"/>
      <w:lvlText w:val="%4."/>
      <w:lvlJc w:val="left"/>
      <w:pPr>
        <w:ind w:left="2880" w:hanging="360"/>
      </w:pPr>
    </w:lvl>
    <w:lvl w:ilvl="4" w:tplc="C428A82A">
      <w:start w:val="1"/>
      <w:numFmt w:val="lowerLetter"/>
      <w:lvlText w:val="%5."/>
      <w:lvlJc w:val="left"/>
      <w:pPr>
        <w:ind w:left="3600" w:hanging="360"/>
      </w:pPr>
    </w:lvl>
    <w:lvl w:ilvl="5" w:tplc="DF10E342">
      <w:start w:val="1"/>
      <w:numFmt w:val="lowerRoman"/>
      <w:lvlText w:val="%6."/>
      <w:lvlJc w:val="right"/>
      <w:pPr>
        <w:ind w:left="4320" w:hanging="180"/>
      </w:pPr>
    </w:lvl>
    <w:lvl w:ilvl="6" w:tplc="06961544">
      <w:start w:val="1"/>
      <w:numFmt w:val="decimal"/>
      <w:lvlText w:val="%7."/>
      <w:lvlJc w:val="left"/>
      <w:pPr>
        <w:ind w:left="5040" w:hanging="360"/>
      </w:pPr>
    </w:lvl>
    <w:lvl w:ilvl="7" w:tplc="4FBC73B8">
      <w:start w:val="1"/>
      <w:numFmt w:val="lowerLetter"/>
      <w:lvlText w:val="%8."/>
      <w:lvlJc w:val="left"/>
      <w:pPr>
        <w:ind w:left="5760" w:hanging="360"/>
      </w:pPr>
    </w:lvl>
    <w:lvl w:ilvl="8" w:tplc="C6F2C40C">
      <w:start w:val="1"/>
      <w:numFmt w:val="lowerRoman"/>
      <w:lvlText w:val="%9."/>
      <w:lvlJc w:val="right"/>
      <w:pPr>
        <w:ind w:left="6480" w:hanging="180"/>
      </w:pPr>
    </w:lvl>
  </w:abstractNum>
  <w:abstractNum w:abstractNumId="3" w15:restartNumberingAfterBreak="0">
    <w:nsid w:val="0F376F33"/>
    <w:multiLevelType w:val="hybridMultilevel"/>
    <w:tmpl w:val="417C91A8"/>
    <w:lvl w:ilvl="0" w:tplc="3676CFF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4A361A1"/>
    <w:multiLevelType w:val="hybridMultilevel"/>
    <w:tmpl w:val="68DE6ED6"/>
    <w:lvl w:ilvl="0" w:tplc="98BE191A">
      <w:start w:val="1"/>
      <w:numFmt w:val="bullet"/>
      <w:lvlText w:val="-"/>
      <w:lvlJc w:val="left"/>
      <w:pPr>
        <w:ind w:left="720" w:hanging="360"/>
      </w:pPr>
      <w:rPr>
        <w:rFonts w:ascii="Calibri" w:hAnsi="Calibri" w:hint="default"/>
      </w:rPr>
    </w:lvl>
    <w:lvl w:ilvl="1" w:tplc="5970AA28">
      <w:start w:val="1"/>
      <w:numFmt w:val="bullet"/>
      <w:lvlText w:val="o"/>
      <w:lvlJc w:val="left"/>
      <w:pPr>
        <w:ind w:left="1440" w:hanging="360"/>
      </w:pPr>
      <w:rPr>
        <w:rFonts w:ascii="Courier New" w:hAnsi="Courier New" w:hint="default"/>
      </w:rPr>
    </w:lvl>
    <w:lvl w:ilvl="2" w:tplc="6E567C08">
      <w:start w:val="1"/>
      <w:numFmt w:val="bullet"/>
      <w:lvlText w:val=""/>
      <w:lvlJc w:val="left"/>
      <w:pPr>
        <w:ind w:left="2160" w:hanging="360"/>
      </w:pPr>
      <w:rPr>
        <w:rFonts w:ascii="Wingdings" w:hAnsi="Wingdings" w:hint="default"/>
      </w:rPr>
    </w:lvl>
    <w:lvl w:ilvl="3" w:tplc="BF3CE53C">
      <w:start w:val="1"/>
      <w:numFmt w:val="bullet"/>
      <w:lvlText w:val=""/>
      <w:lvlJc w:val="left"/>
      <w:pPr>
        <w:ind w:left="2880" w:hanging="360"/>
      </w:pPr>
      <w:rPr>
        <w:rFonts w:ascii="Symbol" w:hAnsi="Symbol" w:hint="default"/>
      </w:rPr>
    </w:lvl>
    <w:lvl w:ilvl="4" w:tplc="D1C2A76A">
      <w:start w:val="1"/>
      <w:numFmt w:val="bullet"/>
      <w:lvlText w:val="o"/>
      <w:lvlJc w:val="left"/>
      <w:pPr>
        <w:ind w:left="3600" w:hanging="360"/>
      </w:pPr>
      <w:rPr>
        <w:rFonts w:ascii="Courier New" w:hAnsi="Courier New" w:hint="default"/>
      </w:rPr>
    </w:lvl>
    <w:lvl w:ilvl="5" w:tplc="12E678F8">
      <w:start w:val="1"/>
      <w:numFmt w:val="bullet"/>
      <w:lvlText w:val=""/>
      <w:lvlJc w:val="left"/>
      <w:pPr>
        <w:ind w:left="4320" w:hanging="360"/>
      </w:pPr>
      <w:rPr>
        <w:rFonts w:ascii="Wingdings" w:hAnsi="Wingdings" w:hint="default"/>
      </w:rPr>
    </w:lvl>
    <w:lvl w:ilvl="6" w:tplc="4FD04078">
      <w:start w:val="1"/>
      <w:numFmt w:val="bullet"/>
      <w:lvlText w:val=""/>
      <w:lvlJc w:val="left"/>
      <w:pPr>
        <w:ind w:left="5040" w:hanging="360"/>
      </w:pPr>
      <w:rPr>
        <w:rFonts w:ascii="Symbol" w:hAnsi="Symbol" w:hint="default"/>
      </w:rPr>
    </w:lvl>
    <w:lvl w:ilvl="7" w:tplc="955C791C">
      <w:start w:val="1"/>
      <w:numFmt w:val="bullet"/>
      <w:lvlText w:val="o"/>
      <w:lvlJc w:val="left"/>
      <w:pPr>
        <w:ind w:left="5760" w:hanging="360"/>
      </w:pPr>
      <w:rPr>
        <w:rFonts w:ascii="Courier New" w:hAnsi="Courier New" w:hint="default"/>
      </w:rPr>
    </w:lvl>
    <w:lvl w:ilvl="8" w:tplc="AFD89660">
      <w:start w:val="1"/>
      <w:numFmt w:val="bullet"/>
      <w:lvlText w:val=""/>
      <w:lvlJc w:val="left"/>
      <w:pPr>
        <w:ind w:left="6480" w:hanging="360"/>
      </w:pPr>
      <w:rPr>
        <w:rFonts w:ascii="Wingdings" w:hAnsi="Wingdings" w:hint="default"/>
      </w:rPr>
    </w:lvl>
  </w:abstractNum>
  <w:abstractNum w:abstractNumId="5" w15:restartNumberingAfterBreak="0">
    <w:nsid w:val="1EFC5D59"/>
    <w:multiLevelType w:val="hybridMultilevel"/>
    <w:tmpl w:val="BB34351E"/>
    <w:lvl w:ilvl="0" w:tplc="390CE74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B83647"/>
    <w:multiLevelType w:val="hybridMultilevel"/>
    <w:tmpl w:val="2B221222"/>
    <w:lvl w:ilvl="0" w:tplc="24C035F4">
      <w:start w:val="1"/>
      <w:numFmt w:val="bullet"/>
      <w:lvlText w:val=""/>
      <w:lvlJc w:val="left"/>
      <w:pPr>
        <w:ind w:left="720" w:hanging="360"/>
      </w:pPr>
      <w:rPr>
        <w:rFonts w:ascii="Wingdings" w:hAnsi="Wingdings" w:hint="default"/>
      </w:rPr>
    </w:lvl>
    <w:lvl w:ilvl="1" w:tplc="239A2BC6">
      <w:start w:val="1"/>
      <w:numFmt w:val="bullet"/>
      <w:lvlText w:val="o"/>
      <w:lvlJc w:val="left"/>
      <w:pPr>
        <w:ind w:left="1440" w:hanging="360"/>
      </w:pPr>
      <w:rPr>
        <w:rFonts w:ascii="Courier New" w:hAnsi="Courier New" w:hint="default"/>
      </w:rPr>
    </w:lvl>
    <w:lvl w:ilvl="2" w:tplc="B128D316">
      <w:start w:val="1"/>
      <w:numFmt w:val="bullet"/>
      <w:lvlText w:val=""/>
      <w:lvlJc w:val="left"/>
      <w:pPr>
        <w:ind w:left="2160" w:hanging="360"/>
      </w:pPr>
      <w:rPr>
        <w:rFonts w:ascii="Wingdings" w:hAnsi="Wingdings" w:hint="default"/>
      </w:rPr>
    </w:lvl>
    <w:lvl w:ilvl="3" w:tplc="8ADA4B24">
      <w:start w:val="1"/>
      <w:numFmt w:val="bullet"/>
      <w:lvlText w:val=""/>
      <w:lvlJc w:val="left"/>
      <w:pPr>
        <w:ind w:left="2880" w:hanging="360"/>
      </w:pPr>
      <w:rPr>
        <w:rFonts w:ascii="Symbol" w:hAnsi="Symbol" w:hint="default"/>
      </w:rPr>
    </w:lvl>
    <w:lvl w:ilvl="4" w:tplc="264CBFBE">
      <w:start w:val="1"/>
      <w:numFmt w:val="bullet"/>
      <w:lvlText w:val="o"/>
      <w:lvlJc w:val="left"/>
      <w:pPr>
        <w:ind w:left="3600" w:hanging="360"/>
      </w:pPr>
      <w:rPr>
        <w:rFonts w:ascii="Courier New" w:hAnsi="Courier New" w:hint="default"/>
      </w:rPr>
    </w:lvl>
    <w:lvl w:ilvl="5" w:tplc="7C623B24">
      <w:start w:val="1"/>
      <w:numFmt w:val="bullet"/>
      <w:lvlText w:val=""/>
      <w:lvlJc w:val="left"/>
      <w:pPr>
        <w:ind w:left="4320" w:hanging="360"/>
      </w:pPr>
      <w:rPr>
        <w:rFonts w:ascii="Wingdings" w:hAnsi="Wingdings" w:hint="default"/>
      </w:rPr>
    </w:lvl>
    <w:lvl w:ilvl="6" w:tplc="362ECD4C">
      <w:start w:val="1"/>
      <w:numFmt w:val="bullet"/>
      <w:lvlText w:val=""/>
      <w:lvlJc w:val="left"/>
      <w:pPr>
        <w:ind w:left="5040" w:hanging="360"/>
      </w:pPr>
      <w:rPr>
        <w:rFonts w:ascii="Symbol" w:hAnsi="Symbol" w:hint="default"/>
      </w:rPr>
    </w:lvl>
    <w:lvl w:ilvl="7" w:tplc="5D3A069E">
      <w:start w:val="1"/>
      <w:numFmt w:val="bullet"/>
      <w:lvlText w:val="o"/>
      <w:lvlJc w:val="left"/>
      <w:pPr>
        <w:ind w:left="5760" w:hanging="360"/>
      </w:pPr>
      <w:rPr>
        <w:rFonts w:ascii="Courier New" w:hAnsi="Courier New" w:hint="default"/>
      </w:rPr>
    </w:lvl>
    <w:lvl w:ilvl="8" w:tplc="37D8E4E0">
      <w:start w:val="1"/>
      <w:numFmt w:val="bullet"/>
      <w:lvlText w:val=""/>
      <w:lvlJc w:val="left"/>
      <w:pPr>
        <w:ind w:left="6480" w:hanging="360"/>
      </w:pPr>
      <w:rPr>
        <w:rFonts w:ascii="Wingdings" w:hAnsi="Wingdings" w:hint="default"/>
      </w:rPr>
    </w:lvl>
  </w:abstractNum>
  <w:abstractNum w:abstractNumId="7" w15:restartNumberingAfterBreak="0">
    <w:nsid w:val="2BCC6366"/>
    <w:multiLevelType w:val="hybridMultilevel"/>
    <w:tmpl w:val="3A7618DA"/>
    <w:lvl w:ilvl="0" w:tplc="D51ADF9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3333D8"/>
    <w:multiLevelType w:val="hybridMultilevel"/>
    <w:tmpl w:val="5E1A6D6E"/>
    <w:lvl w:ilvl="0" w:tplc="8056D2C6">
      <w:start w:val="1"/>
      <w:numFmt w:val="bullet"/>
      <w:lvlText w:val=""/>
      <w:lvlJc w:val="left"/>
      <w:pPr>
        <w:ind w:left="720" w:hanging="360"/>
      </w:pPr>
      <w:rPr>
        <w:rFonts w:ascii="Symbol" w:hAnsi="Symbol" w:hint="default"/>
      </w:rPr>
    </w:lvl>
    <w:lvl w:ilvl="1" w:tplc="A95EFE18">
      <w:start w:val="1"/>
      <w:numFmt w:val="bullet"/>
      <w:lvlText w:val="o"/>
      <w:lvlJc w:val="left"/>
      <w:pPr>
        <w:ind w:left="1440" w:hanging="360"/>
      </w:pPr>
      <w:rPr>
        <w:rFonts w:ascii="Courier New" w:hAnsi="Courier New" w:hint="default"/>
      </w:rPr>
    </w:lvl>
    <w:lvl w:ilvl="2" w:tplc="7DA23B7E">
      <w:start w:val="1"/>
      <w:numFmt w:val="bullet"/>
      <w:lvlText w:val=""/>
      <w:lvlJc w:val="left"/>
      <w:pPr>
        <w:ind w:left="2160" w:hanging="360"/>
      </w:pPr>
      <w:rPr>
        <w:rFonts w:ascii="Wingdings" w:hAnsi="Wingdings" w:hint="default"/>
      </w:rPr>
    </w:lvl>
    <w:lvl w:ilvl="3" w:tplc="DC0E9CEA">
      <w:start w:val="1"/>
      <w:numFmt w:val="bullet"/>
      <w:lvlText w:val=""/>
      <w:lvlJc w:val="left"/>
      <w:pPr>
        <w:ind w:left="2880" w:hanging="360"/>
      </w:pPr>
      <w:rPr>
        <w:rFonts w:ascii="Symbol" w:hAnsi="Symbol" w:hint="default"/>
      </w:rPr>
    </w:lvl>
    <w:lvl w:ilvl="4" w:tplc="40C89FE2">
      <w:start w:val="1"/>
      <w:numFmt w:val="bullet"/>
      <w:lvlText w:val="o"/>
      <w:lvlJc w:val="left"/>
      <w:pPr>
        <w:ind w:left="3600" w:hanging="360"/>
      </w:pPr>
      <w:rPr>
        <w:rFonts w:ascii="Courier New" w:hAnsi="Courier New" w:hint="default"/>
      </w:rPr>
    </w:lvl>
    <w:lvl w:ilvl="5" w:tplc="438CADB4">
      <w:start w:val="1"/>
      <w:numFmt w:val="bullet"/>
      <w:lvlText w:val=""/>
      <w:lvlJc w:val="left"/>
      <w:pPr>
        <w:ind w:left="4320" w:hanging="360"/>
      </w:pPr>
      <w:rPr>
        <w:rFonts w:ascii="Wingdings" w:hAnsi="Wingdings" w:hint="default"/>
      </w:rPr>
    </w:lvl>
    <w:lvl w:ilvl="6" w:tplc="618A43DA">
      <w:start w:val="1"/>
      <w:numFmt w:val="bullet"/>
      <w:lvlText w:val=""/>
      <w:lvlJc w:val="left"/>
      <w:pPr>
        <w:ind w:left="5040" w:hanging="360"/>
      </w:pPr>
      <w:rPr>
        <w:rFonts w:ascii="Symbol" w:hAnsi="Symbol" w:hint="default"/>
      </w:rPr>
    </w:lvl>
    <w:lvl w:ilvl="7" w:tplc="938AC224">
      <w:start w:val="1"/>
      <w:numFmt w:val="bullet"/>
      <w:lvlText w:val="o"/>
      <w:lvlJc w:val="left"/>
      <w:pPr>
        <w:ind w:left="5760" w:hanging="360"/>
      </w:pPr>
      <w:rPr>
        <w:rFonts w:ascii="Courier New" w:hAnsi="Courier New" w:hint="default"/>
      </w:rPr>
    </w:lvl>
    <w:lvl w:ilvl="8" w:tplc="64DCBF22">
      <w:start w:val="1"/>
      <w:numFmt w:val="bullet"/>
      <w:lvlText w:val=""/>
      <w:lvlJc w:val="left"/>
      <w:pPr>
        <w:ind w:left="6480" w:hanging="360"/>
      </w:pPr>
      <w:rPr>
        <w:rFonts w:ascii="Wingdings" w:hAnsi="Wingdings" w:hint="default"/>
      </w:rPr>
    </w:lvl>
  </w:abstractNum>
  <w:abstractNum w:abstractNumId="9" w15:restartNumberingAfterBreak="0">
    <w:nsid w:val="323560C3"/>
    <w:multiLevelType w:val="multilevel"/>
    <w:tmpl w:val="A8B4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A409DD"/>
    <w:multiLevelType w:val="hybridMultilevel"/>
    <w:tmpl w:val="4DBA325C"/>
    <w:lvl w:ilvl="0" w:tplc="04462FF2">
      <w:start w:val="1"/>
      <w:numFmt w:val="bullet"/>
      <w:lvlText w:val=""/>
      <w:lvlPicBulletId w:val="2"/>
      <w:lvlJc w:val="left"/>
      <w:pPr>
        <w:ind w:left="284" w:hanging="284"/>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A0E5AFC"/>
    <w:multiLevelType w:val="multilevel"/>
    <w:tmpl w:val="74FE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A44538"/>
    <w:multiLevelType w:val="hybridMultilevel"/>
    <w:tmpl w:val="4D122700"/>
    <w:lvl w:ilvl="0" w:tplc="ACBEA018">
      <w:start w:val="1"/>
      <w:numFmt w:val="bullet"/>
      <w:lvlText w:val=""/>
      <w:lvlJc w:val="left"/>
      <w:pPr>
        <w:ind w:left="720" w:hanging="360"/>
      </w:pPr>
      <w:rPr>
        <w:rFonts w:ascii="Symbol" w:hAnsi="Symbol" w:hint="default"/>
      </w:rPr>
    </w:lvl>
    <w:lvl w:ilvl="1" w:tplc="636A66EA">
      <w:start w:val="1"/>
      <w:numFmt w:val="bullet"/>
      <w:lvlText w:val="o"/>
      <w:lvlJc w:val="left"/>
      <w:pPr>
        <w:ind w:left="1440" w:hanging="360"/>
      </w:pPr>
      <w:rPr>
        <w:rFonts w:ascii="Courier New" w:hAnsi="Courier New" w:hint="default"/>
      </w:rPr>
    </w:lvl>
    <w:lvl w:ilvl="2" w:tplc="B68462F0">
      <w:start w:val="1"/>
      <w:numFmt w:val="bullet"/>
      <w:lvlText w:val=""/>
      <w:lvlJc w:val="left"/>
      <w:pPr>
        <w:ind w:left="2160" w:hanging="360"/>
      </w:pPr>
      <w:rPr>
        <w:rFonts w:ascii="Wingdings" w:hAnsi="Wingdings" w:hint="default"/>
      </w:rPr>
    </w:lvl>
    <w:lvl w:ilvl="3" w:tplc="E88E1E9A">
      <w:start w:val="1"/>
      <w:numFmt w:val="bullet"/>
      <w:lvlText w:val=""/>
      <w:lvlJc w:val="left"/>
      <w:pPr>
        <w:ind w:left="2880" w:hanging="360"/>
      </w:pPr>
      <w:rPr>
        <w:rFonts w:ascii="Symbol" w:hAnsi="Symbol" w:hint="default"/>
      </w:rPr>
    </w:lvl>
    <w:lvl w:ilvl="4" w:tplc="3F5C1972">
      <w:start w:val="1"/>
      <w:numFmt w:val="bullet"/>
      <w:lvlText w:val="o"/>
      <w:lvlJc w:val="left"/>
      <w:pPr>
        <w:ind w:left="3600" w:hanging="360"/>
      </w:pPr>
      <w:rPr>
        <w:rFonts w:ascii="Courier New" w:hAnsi="Courier New" w:hint="default"/>
      </w:rPr>
    </w:lvl>
    <w:lvl w:ilvl="5" w:tplc="A796C660">
      <w:start w:val="1"/>
      <w:numFmt w:val="bullet"/>
      <w:lvlText w:val=""/>
      <w:lvlJc w:val="left"/>
      <w:pPr>
        <w:ind w:left="4320" w:hanging="360"/>
      </w:pPr>
      <w:rPr>
        <w:rFonts w:ascii="Wingdings" w:hAnsi="Wingdings" w:hint="default"/>
      </w:rPr>
    </w:lvl>
    <w:lvl w:ilvl="6" w:tplc="D9ECEC9E">
      <w:start w:val="1"/>
      <w:numFmt w:val="bullet"/>
      <w:lvlText w:val=""/>
      <w:lvlJc w:val="left"/>
      <w:pPr>
        <w:ind w:left="5040" w:hanging="360"/>
      </w:pPr>
      <w:rPr>
        <w:rFonts w:ascii="Symbol" w:hAnsi="Symbol" w:hint="default"/>
      </w:rPr>
    </w:lvl>
    <w:lvl w:ilvl="7" w:tplc="26367190">
      <w:start w:val="1"/>
      <w:numFmt w:val="bullet"/>
      <w:lvlText w:val="o"/>
      <w:lvlJc w:val="left"/>
      <w:pPr>
        <w:ind w:left="5760" w:hanging="360"/>
      </w:pPr>
      <w:rPr>
        <w:rFonts w:ascii="Courier New" w:hAnsi="Courier New" w:hint="default"/>
      </w:rPr>
    </w:lvl>
    <w:lvl w:ilvl="8" w:tplc="183898E6">
      <w:start w:val="1"/>
      <w:numFmt w:val="bullet"/>
      <w:lvlText w:val=""/>
      <w:lvlJc w:val="left"/>
      <w:pPr>
        <w:ind w:left="6480" w:hanging="360"/>
      </w:pPr>
      <w:rPr>
        <w:rFonts w:ascii="Wingdings" w:hAnsi="Wingdings" w:hint="default"/>
      </w:rPr>
    </w:lvl>
  </w:abstractNum>
  <w:abstractNum w:abstractNumId="13" w15:restartNumberingAfterBreak="0">
    <w:nsid w:val="3DE70B7F"/>
    <w:multiLevelType w:val="hybridMultilevel"/>
    <w:tmpl w:val="25DA8814"/>
    <w:lvl w:ilvl="0" w:tplc="F9967EB2">
      <w:start w:val="1"/>
      <w:numFmt w:val="bullet"/>
      <w:lvlText w:val=""/>
      <w:lvlPicBulletId w:val="3"/>
      <w:lvlJc w:val="left"/>
      <w:pPr>
        <w:ind w:left="284" w:hanging="284"/>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32229C5"/>
    <w:multiLevelType w:val="hybridMultilevel"/>
    <w:tmpl w:val="33627D5E"/>
    <w:lvl w:ilvl="0" w:tplc="131218DA">
      <w:start w:val="1"/>
      <w:numFmt w:val="bullet"/>
      <w:lvlText w:val=""/>
      <w:lvlJc w:val="left"/>
      <w:pPr>
        <w:ind w:left="720" w:hanging="360"/>
      </w:pPr>
      <w:rPr>
        <w:rFonts w:ascii="Symbol" w:hAnsi="Symbol" w:hint="default"/>
      </w:rPr>
    </w:lvl>
    <w:lvl w:ilvl="1" w:tplc="A1FA6C50">
      <w:start w:val="1"/>
      <w:numFmt w:val="bullet"/>
      <w:lvlText w:val="o"/>
      <w:lvlJc w:val="left"/>
      <w:pPr>
        <w:ind w:left="1440" w:hanging="360"/>
      </w:pPr>
      <w:rPr>
        <w:rFonts w:ascii="Courier New" w:hAnsi="Courier New" w:hint="default"/>
      </w:rPr>
    </w:lvl>
    <w:lvl w:ilvl="2" w:tplc="B53E9080">
      <w:start w:val="1"/>
      <w:numFmt w:val="bullet"/>
      <w:lvlText w:val=""/>
      <w:lvlJc w:val="left"/>
      <w:pPr>
        <w:ind w:left="2160" w:hanging="360"/>
      </w:pPr>
      <w:rPr>
        <w:rFonts w:ascii="Wingdings" w:hAnsi="Wingdings" w:hint="default"/>
      </w:rPr>
    </w:lvl>
    <w:lvl w:ilvl="3" w:tplc="F0DA9FE2">
      <w:start w:val="1"/>
      <w:numFmt w:val="bullet"/>
      <w:lvlText w:val=""/>
      <w:lvlJc w:val="left"/>
      <w:pPr>
        <w:ind w:left="2880" w:hanging="360"/>
      </w:pPr>
      <w:rPr>
        <w:rFonts w:ascii="Symbol" w:hAnsi="Symbol" w:hint="default"/>
      </w:rPr>
    </w:lvl>
    <w:lvl w:ilvl="4" w:tplc="42F077C4">
      <w:start w:val="1"/>
      <w:numFmt w:val="bullet"/>
      <w:lvlText w:val="o"/>
      <w:lvlJc w:val="left"/>
      <w:pPr>
        <w:ind w:left="3600" w:hanging="360"/>
      </w:pPr>
      <w:rPr>
        <w:rFonts w:ascii="Courier New" w:hAnsi="Courier New" w:hint="default"/>
      </w:rPr>
    </w:lvl>
    <w:lvl w:ilvl="5" w:tplc="0FC0AEBC">
      <w:start w:val="1"/>
      <w:numFmt w:val="bullet"/>
      <w:lvlText w:val=""/>
      <w:lvlJc w:val="left"/>
      <w:pPr>
        <w:ind w:left="4320" w:hanging="360"/>
      </w:pPr>
      <w:rPr>
        <w:rFonts w:ascii="Wingdings" w:hAnsi="Wingdings" w:hint="default"/>
      </w:rPr>
    </w:lvl>
    <w:lvl w:ilvl="6" w:tplc="14820726">
      <w:start w:val="1"/>
      <w:numFmt w:val="bullet"/>
      <w:lvlText w:val=""/>
      <w:lvlJc w:val="left"/>
      <w:pPr>
        <w:ind w:left="5040" w:hanging="360"/>
      </w:pPr>
      <w:rPr>
        <w:rFonts w:ascii="Symbol" w:hAnsi="Symbol" w:hint="default"/>
      </w:rPr>
    </w:lvl>
    <w:lvl w:ilvl="7" w:tplc="76C4CBF4">
      <w:start w:val="1"/>
      <w:numFmt w:val="bullet"/>
      <w:lvlText w:val="o"/>
      <w:lvlJc w:val="left"/>
      <w:pPr>
        <w:ind w:left="5760" w:hanging="360"/>
      </w:pPr>
      <w:rPr>
        <w:rFonts w:ascii="Courier New" w:hAnsi="Courier New" w:hint="default"/>
      </w:rPr>
    </w:lvl>
    <w:lvl w:ilvl="8" w:tplc="0A3A93CE">
      <w:start w:val="1"/>
      <w:numFmt w:val="bullet"/>
      <w:lvlText w:val=""/>
      <w:lvlJc w:val="left"/>
      <w:pPr>
        <w:ind w:left="6480" w:hanging="360"/>
      </w:pPr>
      <w:rPr>
        <w:rFonts w:ascii="Wingdings" w:hAnsi="Wingdings" w:hint="default"/>
      </w:rPr>
    </w:lvl>
  </w:abstractNum>
  <w:abstractNum w:abstractNumId="15" w15:restartNumberingAfterBreak="0">
    <w:nsid w:val="5D500900"/>
    <w:multiLevelType w:val="hybridMultilevel"/>
    <w:tmpl w:val="0592FE26"/>
    <w:lvl w:ilvl="0" w:tplc="7FCAD952">
      <w:start w:val="1"/>
      <w:numFmt w:val="decimal"/>
      <w:lvlText w:val="%1."/>
      <w:lvlJc w:val="left"/>
      <w:pPr>
        <w:ind w:left="720" w:hanging="360"/>
      </w:pPr>
    </w:lvl>
    <w:lvl w:ilvl="1" w:tplc="C5D4E09C">
      <w:start w:val="1"/>
      <w:numFmt w:val="lowerLetter"/>
      <w:lvlText w:val="%2."/>
      <w:lvlJc w:val="left"/>
      <w:pPr>
        <w:ind w:left="1440" w:hanging="360"/>
      </w:pPr>
    </w:lvl>
    <w:lvl w:ilvl="2" w:tplc="84A64664">
      <w:start w:val="1"/>
      <w:numFmt w:val="lowerRoman"/>
      <w:lvlText w:val="%3."/>
      <w:lvlJc w:val="right"/>
      <w:pPr>
        <w:ind w:left="2160" w:hanging="180"/>
      </w:pPr>
    </w:lvl>
    <w:lvl w:ilvl="3" w:tplc="DEE0E1C6">
      <w:start w:val="1"/>
      <w:numFmt w:val="decimal"/>
      <w:lvlText w:val="%4."/>
      <w:lvlJc w:val="left"/>
      <w:pPr>
        <w:ind w:left="2880" w:hanging="360"/>
      </w:pPr>
    </w:lvl>
    <w:lvl w:ilvl="4" w:tplc="FE3CF132">
      <w:start w:val="1"/>
      <w:numFmt w:val="lowerLetter"/>
      <w:lvlText w:val="%5."/>
      <w:lvlJc w:val="left"/>
      <w:pPr>
        <w:ind w:left="3600" w:hanging="360"/>
      </w:pPr>
    </w:lvl>
    <w:lvl w:ilvl="5" w:tplc="C3B8EB20">
      <w:start w:val="1"/>
      <w:numFmt w:val="lowerRoman"/>
      <w:lvlText w:val="%6."/>
      <w:lvlJc w:val="right"/>
      <w:pPr>
        <w:ind w:left="4320" w:hanging="180"/>
      </w:pPr>
    </w:lvl>
    <w:lvl w:ilvl="6" w:tplc="AD9A6698">
      <w:start w:val="1"/>
      <w:numFmt w:val="decimal"/>
      <w:lvlText w:val="%7."/>
      <w:lvlJc w:val="left"/>
      <w:pPr>
        <w:ind w:left="5040" w:hanging="360"/>
      </w:pPr>
    </w:lvl>
    <w:lvl w:ilvl="7" w:tplc="656AF9FA">
      <w:start w:val="1"/>
      <w:numFmt w:val="lowerLetter"/>
      <w:lvlText w:val="%8."/>
      <w:lvlJc w:val="left"/>
      <w:pPr>
        <w:ind w:left="5760" w:hanging="360"/>
      </w:pPr>
    </w:lvl>
    <w:lvl w:ilvl="8" w:tplc="B92EB552">
      <w:start w:val="1"/>
      <w:numFmt w:val="lowerRoman"/>
      <w:lvlText w:val="%9."/>
      <w:lvlJc w:val="right"/>
      <w:pPr>
        <w:ind w:left="6480" w:hanging="180"/>
      </w:pPr>
    </w:lvl>
  </w:abstractNum>
  <w:abstractNum w:abstractNumId="16" w15:restartNumberingAfterBreak="0">
    <w:nsid w:val="636B3D53"/>
    <w:multiLevelType w:val="hybridMultilevel"/>
    <w:tmpl w:val="7B028BEA"/>
    <w:lvl w:ilvl="0" w:tplc="11400B44">
      <w:start w:val="1"/>
      <w:numFmt w:val="bullet"/>
      <w:pStyle w:val="Odrkakostka"/>
      <w:lvlText w:val=""/>
      <w:lvlPicBulletId w:val="0"/>
      <w:lvlJc w:val="left"/>
      <w:pPr>
        <w:ind w:left="720" w:hanging="360"/>
      </w:pPr>
      <w:rPr>
        <w:rFonts w:ascii="Symbol" w:hAnsi="Symbol" w:hint="default"/>
        <w:color w:val="auto"/>
      </w:rPr>
    </w:lvl>
    <w:lvl w:ilvl="1" w:tplc="239A2BC6">
      <w:start w:val="1"/>
      <w:numFmt w:val="bullet"/>
      <w:lvlText w:val="o"/>
      <w:lvlJc w:val="left"/>
      <w:pPr>
        <w:ind w:left="1440" w:hanging="360"/>
      </w:pPr>
      <w:rPr>
        <w:rFonts w:ascii="Courier New" w:hAnsi="Courier New" w:hint="default"/>
      </w:rPr>
    </w:lvl>
    <w:lvl w:ilvl="2" w:tplc="B128D316">
      <w:start w:val="1"/>
      <w:numFmt w:val="bullet"/>
      <w:lvlText w:val=""/>
      <w:lvlJc w:val="left"/>
      <w:pPr>
        <w:ind w:left="2160" w:hanging="360"/>
      </w:pPr>
      <w:rPr>
        <w:rFonts w:ascii="Wingdings" w:hAnsi="Wingdings" w:hint="default"/>
      </w:rPr>
    </w:lvl>
    <w:lvl w:ilvl="3" w:tplc="8ADA4B24">
      <w:start w:val="1"/>
      <w:numFmt w:val="bullet"/>
      <w:lvlText w:val=""/>
      <w:lvlJc w:val="left"/>
      <w:pPr>
        <w:ind w:left="2880" w:hanging="360"/>
      </w:pPr>
      <w:rPr>
        <w:rFonts w:ascii="Symbol" w:hAnsi="Symbol" w:hint="default"/>
      </w:rPr>
    </w:lvl>
    <w:lvl w:ilvl="4" w:tplc="264CBFBE">
      <w:start w:val="1"/>
      <w:numFmt w:val="bullet"/>
      <w:lvlText w:val="o"/>
      <w:lvlJc w:val="left"/>
      <w:pPr>
        <w:ind w:left="3600" w:hanging="360"/>
      </w:pPr>
      <w:rPr>
        <w:rFonts w:ascii="Courier New" w:hAnsi="Courier New" w:hint="default"/>
      </w:rPr>
    </w:lvl>
    <w:lvl w:ilvl="5" w:tplc="7C623B24">
      <w:start w:val="1"/>
      <w:numFmt w:val="bullet"/>
      <w:lvlText w:val=""/>
      <w:lvlJc w:val="left"/>
      <w:pPr>
        <w:ind w:left="4320" w:hanging="360"/>
      </w:pPr>
      <w:rPr>
        <w:rFonts w:ascii="Wingdings" w:hAnsi="Wingdings" w:hint="default"/>
      </w:rPr>
    </w:lvl>
    <w:lvl w:ilvl="6" w:tplc="362ECD4C">
      <w:start w:val="1"/>
      <w:numFmt w:val="bullet"/>
      <w:lvlText w:val=""/>
      <w:lvlJc w:val="left"/>
      <w:pPr>
        <w:ind w:left="5040" w:hanging="360"/>
      </w:pPr>
      <w:rPr>
        <w:rFonts w:ascii="Symbol" w:hAnsi="Symbol" w:hint="default"/>
      </w:rPr>
    </w:lvl>
    <w:lvl w:ilvl="7" w:tplc="5D3A069E">
      <w:start w:val="1"/>
      <w:numFmt w:val="bullet"/>
      <w:lvlText w:val="o"/>
      <w:lvlJc w:val="left"/>
      <w:pPr>
        <w:ind w:left="5760" w:hanging="360"/>
      </w:pPr>
      <w:rPr>
        <w:rFonts w:ascii="Courier New" w:hAnsi="Courier New" w:hint="default"/>
      </w:rPr>
    </w:lvl>
    <w:lvl w:ilvl="8" w:tplc="37D8E4E0">
      <w:start w:val="1"/>
      <w:numFmt w:val="bullet"/>
      <w:lvlText w:val=""/>
      <w:lvlJc w:val="left"/>
      <w:pPr>
        <w:ind w:left="6480" w:hanging="360"/>
      </w:pPr>
      <w:rPr>
        <w:rFonts w:ascii="Wingdings" w:hAnsi="Wingdings" w:hint="default"/>
      </w:rPr>
    </w:lvl>
  </w:abstractNum>
  <w:abstractNum w:abstractNumId="17" w15:restartNumberingAfterBreak="0">
    <w:nsid w:val="640851C8"/>
    <w:multiLevelType w:val="multilevel"/>
    <w:tmpl w:val="4DD8C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B855CE"/>
    <w:multiLevelType w:val="hybridMultilevel"/>
    <w:tmpl w:val="219256B8"/>
    <w:lvl w:ilvl="0" w:tplc="8334CD20">
      <w:start w:val="1"/>
      <w:numFmt w:val="decimal"/>
      <w:pStyle w:val="kol-zadn"/>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6F1D012A"/>
    <w:multiLevelType w:val="multilevel"/>
    <w:tmpl w:val="D220B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15"/>
  </w:num>
  <w:num w:numId="4">
    <w:abstractNumId w:val="12"/>
  </w:num>
  <w:num w:numId="5">
    <w:abstractNumId w:val="8"/>
  </w:num>
  <w:num w:numId="6">
    <w:abstractNumId w:val="4"/>
  </w:num>
  <w:num w:numId="7">
    <w:abstractNumId w:val="14"/>
  </w:num>
  <w:num w:numId="8">
    <w:abstractNumId w:val="16"/>
  </w:num>
  <w:num w:numId="9">
    <w:abstractNumId w:val="10"/>
  </w:num>
  <w:num w:numId="10">
    <w:abstractNumId w:val="13"/>
  </w:num>
  <w:num w:numId="11">
    <w:abstractNumId w:val="5"/>
  </w:num>
  <w:num w:numId="12">
    <w:abstractNumId w:val="7"/>
  </w:num>
  <w:num w:numId="13">
    <w:abstractNumId w:val="18"/>
  </w:num>
  <w:num w:numId="14">
    <w:abstractNumId w:val="3"/>
  </w:num>
  <w:num w:numId="15">
    <w:abstractNumId w:val="17"/>
  </w:num>
  <w:num w:numId="16">
    <w:abstractNumId w:val="0"/>
  </w:num>
  <w:num w:numId="17">
    <w:abstractNumId w:val="19"/>
  </w:num>
  <w:num w:numId="18">
    <w:abstractNumId w:val="9"/>
  </w:num>
  <w:num w:numId="19">
    <w:abstractNumId w:val="1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2B59F7"/>
    <w:rsid w:val="000101F0"/>
    <w:rsid w:val="000131F3"/>
    <w:rsid w:val="00034FF5"/>
    <w:rsid w:val="000C53F3"/>
    <w:rsid w:val="000F2715"/>
    <w:rsid w:val="000F32D5"/>
    <w:rsid w:val="00106D77"/>
    <w:rsid w:val="001135F9"/>
    <w:rsid w:val="0011432B"/>
    <w:rsid w:val="00142B81"/>
    <w:rsid w:val="00194B7F"/>
    <w:rsid w:val="001C7637"/>
    <w:rsid w:val="00244437"/>
    <w:rsid w:val="00245490"/>
    <w:rsid w:val="00294958"/>
    <w:rsid w:val="002C10F6"/>
    <w:rsid w:val="00301E59"/>
    <w:rsid w:val="0033225B"/>
    <w:rsid w:val="00332E9F"/>
    <w:rsid w:val="00336185"/>
    <w:rsid w:val="00393A7C"/>
    <w:rsid w:val="003B392C"/>
    <w:rsid w:val="00411F3B"/>
    <w:rsid w:val="0047793A"/>
    <w:rsid w:val="0048428E"/>
    <w:rsid w:val="004D1018"/>
    <w:rsid w:val="004E6432"/>
    <w:rsid w:val="004E7A32"/>
    <w:rsid w:val="00517F4F"/>
    <w:rsid w:val="00530742"/>
    <w:rsid w:val="0053323C"/>
    <w:rsid w:val="005508DE"/>
    <w:rsid w:val="005D1C68"/>
    <w:rsid w:val="005E2369"/>
    <w:rsid w:val="005F6413"/>
    <w:rsid w:val="006130D3"/>
    <w:rsid w:val="0061609D"/>
    <w:rsid w:val="00643389"/>
    <w:rsid w:val="00644E1D"/>
    <w:rsid w:val="0065215A"/>
    <w:rsid w:val="00654FEE"/>
    <w:rsid w:val="00694B94"/>
    <w:rsid w:val="006E1CB1"/>
    <w:rsid w:val="006F2551"/>
    <w:rsid w:val="00706BB6"/>
    <w:rsid w:val="00735401"/>
    <w:rsid w:val="00777383"/>
    <w:rsid w:val="007D2437"/>
    <w:rsid w:val="007F69DC"/>
    <w:rsid w:val="008311C7"/>
    <w:rsid w:val="008456A5"/>
    <w:rsid w:val="00890FE2"/>
    <w:rsid w:val="00894E85"/>
    <w:rsid w:val="00895CD7"/>
    <w:rsid w:val="008B7692"/>
    <w:rsid w:val="008E3E2B"/>
    <w:rsid w:val="008F3104"/>
    <w:rsid w:val="008F552D"/>
    <w:rsid w:val="00910797"/>
    <w:rsid w:val="00922E30"/>
    <w:rsid w:val="0092573E"/>
    <w:rsid w:val="009428C1"/>
    <w:rsid w:val="00995C55"/>
    <w:rsid w:val="009B1F6D"/>
    <w:rsid w:val="009B4A82"/>
    <w:rsid w:val="009D05FB"/>
    <w:rsid w:val="009E6AF4"/>
    <w:rsid w:val="00A57ACE"/>
    <w:rsid w:val="00A816B3"/>
    <w:rsid w:val="00AC46D0"/>
    <w:rsid w:val="00AD06A0"/>
    <w:rsid w:val="00AD1C92"/>
    <w:rsid w:val="00AF436B"/>
    <w:rsid w:val="00B024D5"/>
    <w:rsid w:val="00B06FF0"/>
    <w:rsid w:val="00B16A1A"/>
    <w:rsid w:val="00B2046A"/>
    <w:rsid w:val="00BC1C5B"/>
    <w:rsid w:val="00BC6304"/>
    <w:rsid w:val="00C6028A"/>
    <w:rsid w:val="00C65C0B"/>
    <w:rsid w:val="00CA23BD"/>
    <w:rsid w:val="00CA6351"/>
    <w:rsid w:val="00CB5442"/>
    <w:rsid w:val="00CD6F36"/>
    <w:rsid w:val="00CE28A6"/>
    <w:rsid w:val="00D25A97"/>
    <w:rsid w:val="00D334AC"/>
    <w:rsid w:val="00D443B2"/>
    <w:rsid w:val="00D85463"/>
    <w:rsid w:val="00DB4536"/>
    <w:rsid w:val="00DE3B7A"/>
    <w:rsid w:val="00E0332A"/>
    <w:rsid w:val="00E10F57"/>
    <w:rsid w:val="00E20FD5"/>
    <w:rsid w:val="00E24A07"/>
    <w:rsid w:val="00E57E12"/>
    <w:rsid w:val="00E7234F"/>
    <w:rsid w:val="00E74BFD"/>
    <w:rsid w:val="00E77B64"/>
    <w:rsid w:val="00EA3EF5"/>
    <w:rsid w:val="00EC7DDA"/>
    <w:rsid w:val="00ED3DDC"/>
    <w:rsid w:val="00EE3316"/>
    <w:rsid w:val="00EF3012"/>
    <w:rsid w:val="00F031D7"/>
    <w:rsid w:val="00F11FCF"/>
    <w:rsid w:val="00F15F6B"/>
    <w:rsid w:val="00F2067A"/>
    <w:rsid w:val="00F24DAF"/>
    <w:rsid w:val="00F35847"/>
    <w:rsid w:val="00F70349"/>
    <w:rsid w:val="00F721DD"/>
    <w:rsid w:val="00F92BEE"/>
    <w:rsid w:val="00FA405E"/>
    <w:rsid w:val="00FC4518"/>
    <w:rsid w:val="00FD2952"/>
    <w:rsid w:val="00FE2AA7"/>
    <w:rsid w:val="00FE50D5"/>
    <w:rsid w:val="08273F27"/>
    <w:rsid w:val="0DAAAB3E"/>
    <w:rsid w:val="0DEADBD5"/>
    <w:rsid w:val="11CE216D"/>
    <w:rsid w:val="122B59F7"/>
    <w:rsid w:val="127E1C61"/>
    <w:rsid w:val="1879FD2B"/>
    <w:rsid w:val="198EACBD"/>
    <w:rsid w:val="1A0F7F20"/>
    <w:rsid w:val="1DCA81FB"/>
    <w:rsid w:val="1E97D236"/>
    <w:rsid w:val="22BEDFCD"/>
    <w:rsid w:val="22CA8BF9"/>
    <w:rsid w:val="2A21E444"/>
    <w:rsid w:val="383F4751"/>
    <w:rsid w:val="38969202"/>
    <w:rsid w:val="3B375E27"/>
    <w:rsid w:val="42CC7059"/>
    <w:rsid w:val="4680E76F"/>
    <w:rsid w:val="4B4BB91C"/>
    <w:rsid w:val="4C5A2A42"/>
    <w:rsid w:val="505AEE55"/>
    <w:rsid w:val="57C643FE"/>
    <w:rsid w:val="5AD47DAB"/>
    <w:rsid w:val="5C9EE020"/>
    <w:rsid w:val="5CBF2ABF"/>
    <w:rsid w:val="5D49B015"/>
    <w:rsid w:val="6317D497"/>
    <w:rsid w:val="661F1DD8"/>
    <w:rsid w:val="664CE4A8"/>
    <w:rsid w:val="69643ACB"/>
    <w:rsid w:val="6AF28EFB"/>
    <w:rsid w:val="6BDE6468"/>
    <w:rsid w:val="6F7C9433"/>
    <w:rsid w:val="7161D07F"/>
    <w:rsid w:val="74B7C3A2"/>
    <w:rsid w:val="765FE144"/>
    <w:rsid w:val="79C6141A"/>
    <w:rsid w:val="7C23B04B"/>
    <w:rsid w:val="7C403DB7"/>
    <w:rsid w:val="7DAA1868"/>
    <w:rsid w:val="7E2BD5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B59F7"/>
  <w15:chartTrackingRefBased/>
  <w15:docId w15:val="{B69DBCBD-0E77-4C70-BCD4-CCFBF8421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paragraph" w:styleId="Nadpis1">
    <w:name w:val="heading 1"/>
    <w:basedOn w:val="Normln"/>
    <w:next w:val="Normln"/>
    <w:link w:val="Nadpis1Char"/>
    <w:uiPriority w:val="9"/>
    <w:qFormat/>
    <w:rsid w:val="00336185"/>
    <w:pPr>
      <w:keepNext/>
      <w:keepLines/>
      <w:pBdr>
        <w:top w:val="nil"/>
        <w:left w:val="nil"/>
        <w:bottom w:val="nil"/>
        <w:right w:val="nil"/>
        <w:between w:val="nil"/>
      </w:pBdr>
      <w:spacing w:before="240" w:after="0" w:line="360" w:lineRule="auto"/>
      <w:jc w:val="center"/>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seznamu">
    <w:name w:val="Nadpis seznamu"/>
    <w:basedOn w:val="Normln"/>
    <w:link w:val="NadpisseznamuChar"/>
    <w:qFormat/>
    <w:rsid w:val="7DAA1868"/>
    <w:rPr>
      <w:rFonts w:ascii="Arial" w:eastAsia="Arial" w:hAnsi="Arial" w:cs="Arial"/>
      <w:b/>
      <w:bCs/>
      <w:u w:val="single"/>
    </w:rPr>
  </w:style>
  <w:style w:type="paragraph" w:customStyle="1" w:styleId="Nzevpracovnholistu">
    <w:name w:val="Název pracovního listu"/>
    <w:basedOn w:val="Normln"/>
    <w:link w:val="NzevpracovnholistuChar"/>
    <w:qFormat/>
    <w:rsid w:val="7DAA1868"/>
    <w:rPr>
      <w:rFonts w:ascii="Arial" w:eastAsia="Arial" w:hAnsi="Arial" w:cs="Arial"/>
      <w:b/>
      <w:bCs/>
      <w:sz w:val="44"/>
      <w:szCs w:val="44"/>
    </w:rPr>
  </w:style>
  <w:style w:type="paragraph" w:customStyle="1" w:styleId="Odrkakostka">
    <w:name w:val="Odrážka kostka"/>
    <w:basedOn w:val="Normln"/>
    <w:link w:val="OdrkakostkaChar"/>
    <w:qFormat/>
    <w:rsid w:val="007D2437"/>
    <w:pPr>
      <w:numPr>
        <w:numId w:val="8"/>
      </w:numPr>
      <w:ind w:right="968"/>
    </w:pPr>
    <w:rPr>
      <w:rFonts w:ascii="Arial" w:eastAsia="Arial" w:hAnsi="Arial" w:cs="Arial"/>
    </w:rPr>
  </w:style>
  <w:style w:type="paragraph" w:customStyle="1" w:styleId="Popispracovnholistu">
    <w:name w:val="Popis pracovního listu"/>
    <w:basedOn w:val="Normln"/>
    <w:link w:val="PopispracovnholistuChar"/>
    <w:qFormat/>
    <w:rsid w:val="009D05FB"/>
    <w:pPr>
      <w:spacing w:before="240" w:after="120"/>
      <w:ind w:right="131"/>
      <w:jc w:val="both"/>
      <w:outlineLvl w:val="0"/>
    </w:pPr>
    <w:rPr>
      <w:rFonts w:ascii="Arial" w:eastAsia="Arial" w:hAnsi="Arial" w:cs="Arial"/>
      <w:sz w:val="28"/>
      <w:szCs w:val="32"/>
    </w:rPr>
  </w:style>
  <w:style w:type="paragraph" w:customStyle="1" w:styleId="dekodpov">
    <w:name w:val="Řádek odpověď"/>
    <w:basedOn w:val="Normln"/>
    <w:link w:val="dekodpovChar"/>
    <w:qFormat/>
    <w:rsid w:val="00EA3EF5"/>
    <w:pPr>
      <w:spacing w:line="480" w:lineRule="auto"/>
      <w:ind w:left="284" w:right="260"/>
      <w:jc w:val="both"/>
    </w:pPr>
    <w:rPr>
      <w:rFonts w:ascii="Arial" w:eastAsia="Arial" w:hAnsi="Arial" w:cs="Arial"/>
      <w:color w:val="33BEF2"/>
    </w:rPr>
  </w:style>
  <w:style w:type="paragraph" w:customStyle="1" w:styleId="kol-zadn">
    <w:name w:val="Úkol - zadání"/>
    <w:basedOn w:val="Normln"/>
    <w:link w:val="kol-zadnChar"/>
    <w:qFormat/>
    <w:rsid w:val="00EE3316"/>
    <w:pPr>
      <w:numPr>
        <w:numId w:val="13"/>
      </w:numPr>
      <w:spacing w:line="240" w:lineRule="auto"/>
      <w:ind w:left="1068" w:right="401"/>
    </w:pPr>
    <w:rPr>
      <w:rFonts w:ascii="Arial" w:eastAsia="Arial" w:hAnsi="Arial" w:cs="Arial"/>
      <w:b/>
      <w:noProof/>
      <w:sz w:val="24"/>
    </w:rPr>
  </w:style>
  <w:style w:type="paragraph" w:customStyle="1" w:styleId="Vpltabulky">
    <w:name w:val="Výplň tabulky"/>
    <w:basedOn w:val="Normln"/>
    <w:link w:val="VpltabulkyChar"/>
    <w:qFormat/>
    <w:rsid w:val="7DAA1868"/>
    <w:pPr>
      <w:spacing w:before="240" w:after="0"/>
      <w:jc w:val="center"/>
    </w:pPr>
    <w:rPr>
      <w:rFonts w:ascii="Arial" w:eastAsia="Arial" w:hAnsi="Arial" w:cs="Arial"/>
      <w:b/>
      <w:bCs/>
    </w:rPr>
  </w:style>
  <w:style w:type="paragraph" w:customStyle="1" w:styleId="Zhlav-tabulka">
    <w:name w:val="Záhlaví - tabulka"/>
    <w:basedOn w:val="Normln"/>
    <w:link w:val="Zhlav-tabulkaChar"/>
    <w:qFormat/>
    <w:rsid w:val="7DAA1868"/>
    <w:pPr>
      <w:spacing w:before="240" w:after="240"/>
      <w:jc w:val="center"/>
    </w:pPr>
    <w:rPr>
      <w:rFonts w:ascii="Arial" w:eastAsia="Arial" w:hAnsi="Arial" w:cs="Arial"/>
      <w:b/>
      <w:bCs/>
    </w:rPr>
  </w:style>
  <w:style w:type="character" w:customStyle="1" w:styleId="NzevpracovnholistuChar">
    <w:name w:val="Název pracovního listu Char"/>
    <w:basedOn w:val="Standardnpsmoodstavce"/>
    <w:link w:val="Nzevpracovnholistu"/>
    <w:rsid w:val="7DAA1868"/>
    <w:rPr>
      <w:rFonts w:ascii="Arial" w:eastAsia="Arial" w:hAnsi="Arial" w:cs="Arial"/>
      <w:b/>
      <w:bCs/>
      <w:noProof w:val="0"/>
      <w:sz w:val="44"/>
      <w:szCs w:val="44"/>
      <w:lang w:val="cs-CZ"/>
    </w:rPr>
  </w:style>
  <w:style w:type="character" w:customStyle="1" w:styleId="PopispracovnholistuChar">
    <w:name w:val="Popis pracovního listu Char"/>
    <w:basedOn w:val="Standardnpsmoodstavce"/>
    <w:link w:val="Popispracovnholistu"/>
    <w:rsid w:val="009D05FB"/>
    <w:rPr>
      <w:rFonts w:ascii="Arial" w:eastAsia="Arial" w:hAnsi="Arial" w:cs="Arial"/>
      <w:sz w:val="28"/>
      <w:szCs w:val="32"/>
    </w:rPr>
  </w:style>
  <w:style w:type="character" w:customStyle="1" w:styleId="kol-zadnChar">
    <w:name w:val="Úkol - zadání Char"/>
    <w:basedOn w:val="Standardnpsmoodstavce"/>
    <w:link w:val="kol-zadn"/>
    <w:rsid w:val="00EE3316"/>
    <w:rPr>
      <w:rFonts w:ascii="Arial" w:eastAsia="Arial" w:hAnsi="Arial" w:cs="Arial"/>
      <w:b/>
      <w:noProof/>
      <w:sz w:val="24"/>
    </w:rPr>
  </w:style>
  <w:style w:type="character" w:customStyle="1" w:styleId="dekodpovChar">
    <w:name w:val="Řádek odpověď Char"/>
    <w:basedOn w:val="Standardnpsmoodstavce"/>
    <w:link w:val="dekodpov"/>
    <w:rsid w:val="00EA3EF5"/>
    <w:rPr>
      <w:rFonts w:ascii="Arial" w:eastAsia="Arial" w:hAnsi="Arial" w:cs="Arial"/>
      <w:color w:val="33BEF2"/>
    </w:rPr>
  </w:style>
  <w:style w:type="character" w:customStyle="1" w:styleId="NadpisseznamuChar">
    <w:name w:val="Nadpis seznamu Char"/>
    <w:basedOn w:val="Standardnpsmoodstavce"/>
    <w:link w:val="Nadpisseznamu"/>
    <w:rsid w:val="7DAA1868"/>
    <w:rPr>
      <w:rFonts w:ascii="Arial" w:eastAsia="Arial" w:hAnsi="Arial" w:cs="Arial"/>
      <w:b/>
      <w:bCs/>
      <w:noProof w:val="0"/>
      <w:u w:val="single"/>
      <w:lang w:val="cs-CZ"/>
    </w:rPr>
  </w:style>
  <w:style w:type="character" w:customStyle="1" w:styleId="VpltabulkyChar">
    <w:name w:val="Výplň tabulky Char"/>
    <w:basedOn w:val="Standardnpsmoodstavce"/>
    <w:link w:val="Vpltabulky"/>
    <w:rsid w:val="7DAA1868"/>
    <w:rPr>
      <w:rFonts w:ascii="Arial" w:eastAsia="Arial" w:hAnsi="Arial" w:cs="Arial"/>
      <w:b/>
      <w:bCs/>
      <w:noProof w:val="0"/>
      <w:lang w:val="cs-CZ"/>
    </w:rPr>
  </w:style>
  <w:style w:type="character" w:customStyle="1" w:styleId="OdrkakostkaChar">
    <w:name w:val="Odrážka kostka Char"/>
    <w:basedOn w:val="Standardnpsmoodstavce"/>
    <w:link w:val="Odrkakostka"/>
    <w:rsid w:val="007D2437"/>
    <w:rPr>
      <w:rFonts w:ascii="Arial" w:eastAsia="Arial" w:hAnsi="Arial" w:cs="Arial"/>
    </w:rPr>
  </w:style>
  <w:style w:type="character" w:customStyle="1" w:styleId="Zhlav-tabulkaChar">
    <w:name w:val="Záhlaví - tabulka Char"/>
    <w:basedOn w:val="Standardnpsmoodstavce"/>
    <w:link w:val="Zhlav-tabulka"/>
    <w:rsid w:val="7DAA1868"/>
    <w:rPr>
      <w:rFonts w:ascii="Arial" w:eastAsia="Arial" w:hAnsi="Arial" w:cs="Arial"/>
      <w:b/>
      <w:bCs/>
      <w:noProof w:val="0"/>
      <w:lang w:val="cs-CZ"/>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hlavChar">
    <w:name w:val="Záhlaví Char"/>
    <w:basedOn w:val="Standardnpsmoodstavce"/>
    <w:link w:val="Zhlav"/>
    <w:uiPriority w:val="99"/>
  </w:style>
  <w:style w:type="paragraph" w:styleId="Zhlav">
    <w:name w:val="header"/>
    <w:basedOn w:val="Normln"/>
    <w:link w:val="ZhlavChar"/>
    <w:uiPriority w:val="99"/>
    <w:unhideWhenUsed/>
    <w:pPr>
      <w:tabs>
        <w:tab w:val="center" w:pos="4680"/>
        <w:tab w:val="right" w:pos="9360"/>
      </w:tabs>
      <w:spacing w:after="0" w:line="240" w:lineRule="auto"/>
    </w:pPr>
  </w:style>
  <w:style w:type="character" w:customStyle="1" w:styleId="ZpatChar">
    <w:name w:val="Zápatí Char"/>
    <w:basedOn w:val="Standardnpsmoodstavce"/>
    <w:link w:val="Zpat"/>
    <w:uiPriority w:val="99"/>
  </w:style>
  <w:style w:type="paragraph" w:styleId="Zpat">
    <w:name w:val="footer"/>
    <w:basedOn w:val="Normln"/>
    <w:link w:val="ZpatChar"/>
    <w:uiPriority w:val="99"/>
    <w:unhideWhenUsed/>
    <w:pPr>
      <w:tabs>
        <w:tab w:val="center" w:pos="4680"/>
        <w:tab w:val="right" w:pos="9360"/>
      </w:tabs>
      <w:spacing w:after="0" w:line="240" w:lineRule="auto"/>
    </w:pPr>
  </w:style>
  <w:style w:type="paragraph" w:customStyle="1" w:styleId="Zdraznnvtextu">
    <w:name w:val="Zdůraznění v textu"/>
    <w:basedOn w:val="kol-zadn"/>
    <w:rsid w:val="00301E59"/>
    <w:rPr>
      <w:b w:val="0"/>
      <w:bCs/>
      <w:color w:val="F12FA1"/>
      <w:u w:val="single"/>
    </w:rPr>
  </w:style>
  <w:style w:type="character" w:styleId="Hypertextovodkaz">
    <w:name w:val="Hyperlink"/>
    <w:basedOn w:val="Standardnpsmoodstavce"/>
    <w:uiPriority w:val="99"/>
    <w:unhideWhenUsed/>
    <w:rsid w:val="00D334AC"/>
    <w:rPr>
      <w:color w:val="0563C1" w:themeColor="hyperlink"/>
      <w:u w:val="single"/>
    </w:rPr>
  </w:style>
  <w:style w:type="character" w:styleId="Nevyeenzmnka">
    <w:name w:val="Unresolved Mention"/>
    <w:basedOn w:val="Standardnpsmoodstavce"/>
    <w:uiPriority w:val="99"/>
    <w:semiHidden/>
    <w:unhideWhenUsed/>
    <w:rsid w:val="00D334AC"/>
    <w:rPr>
      <w:color w:val="605E5C"/>
      <w:shd w:val="clear" w:color="auto" w:fill="E1DFDD"/>
    </w:rPr>
  </w:style>
  <w:style w:type="paragraph" w:customStyle="1" w:styleId="Videoodkaz">
    <w:name w:val="Video odkaz"/>
    <w:basedOn w:val="Odrkakostka"/>
    <w:link w:val="VideoodkazChar"/>
    <w:autoRedefine/>
    <w:rsid w:val="000101F0"/>
    <w:pPr>
      <w:numPr>
        <w:numId w:val="0"/>
      </w:numPr>
    </w:pPr>
    <w:rPr>
      <w:bCs/>
      <w:sz w:val="20"/>
      <w:szCs w:val="20"/>
    </w:rPr>
  </w:style>
  <w:style w:type="character" w:styleId="Sledovanodkaz">
    <w:name w:val="FollowedHyperlink"/>
    <w:basedOn w:val="Standardnpsmoodstavce"/>
    <w:uiPriority w:val="99"/>
    <w:semiHidden/>
    <w:unhideWhenUsed/>
    <w:rsid w:val="002C10F6"/>
    <w:rPr>
      <w:color w:val="954F72" w:themeColor="followedHyperlink"/>
      <w:u w:val="single"/>
    </w:rPr>
  </w:style>
  <w:style w:type="paragraph" w:customStyle="1" w:styleId="Video">
    <w:name w:val="Video"/>
    <w:basedOn w:val="Videoodkaz"/>
    <w:link w:val="VideoChar"/>
    <w:qFormat/>
    <w:rsid w:val="00643389"/>
    <w:pPr>
      <w:spacing w:after="0"/>
    </w:pPr>
  </w:style>
  <w:style w:type="paragraph" w:customStyle="1" w:styleId="Sebereflexeka">
    <w:name w:val="Sebereflexe žáka"/>
    <w:link w:val="SebereflexekaChar"/>
    <w:qFormat/>
    <w:rsid w:val="00194B7F"/>
    <w:rPr>
      <w:rFonts w:ascii="Arial" w:eastAsia="Arial" w:hAnsi="Arial" w:cs="Arial"/>
      <w:b/>
      <w:noProof/>
      <w:color w:val="F030A1"/>
      <w:sz w:val="28"/>
    </w:rPr>
  </w:style>
  <w:style w:type="character" w:customStyle="1" w:styleId="VideoodkazChar">
    <w:name w:val="Video odkaz Char"/>
    <w:basedOn w:val="OdrkakostkaChar"/>
    <w:link w:val="Videoodkaz"/>
    <w:rsid w:val="000101F0"/>
    <w:rPr>
      <w:rFonts w:ascii="Arial" w:eastAsia="Arial" w:hAnsi="Arial" w:cs="Arial"/>
      <w:bCs/>
      <w:sz w:val="20"/>
      <w:szCs w:val="20"/>
    </w:rPr>
  </w:style>
  <w:style w:type="character" w:customStyle="1" w:styleId="VideoChar">
    <w:name w:val="Video Char"/>
    <w:basedOn w:val="VideoodkazChar"/>
    <w:link w:val="Video"/>
    <w:rsid w:val="00643389"/>
    <w:rPr>
      <w:rFonts w:ascii="Arial" w:eastAsia="Arial" w:hAnsi="Arial" w:cs="Arial"/>
      <w:b w:val="0"/>
      <w:bCs/>
      <w:color w:val="F22EA2"/>
      <w:sz w:val="32"/>
      <w:szCs w:val="32"/>
      <w:u w:val="single"/>
    </w:rPr>
  </w:style>
  <w:style w:type="paragraph" w:styleId="Odstavecseseznamem">
    <w:name w:val="List Paragraph"/>
    <w:basedOn w:val="Normln"/>
    <w:uiPriority w:val="34"/>
    <w:rsid w:val="00FA405E"/>
    <w:pPr>
      <w:ind w:left="720"/>
      <w:contextualSpacing/>
    </w:pPr>
  </w:style>
  <w:style w:type="character" w:customStyle="1" w:styleId="SebereflexekaChar">
    <w:name w:val="Sebereflexe žáka Char"/>
    <w:basedOn w:val="kol-zadnChar"/>
    <w:link w:val="Sebereflexeka"/>
    <w:rsid w:val="00194B7F"/>
    <w:rPr>
      <w:rFonts w:ascii="Arial" w:eastAsia="Arial" w:hAnsi="Arial" w:cs="Arial"/>
      <w:b/>
      <w:noProof/>
      <w:color w:val="F030A1"/>
      <w:sz w:val="28"/>
    </w:rPr>
  </w:style>
  <w:style w:type="paragraph" w:styleId="Normlnweb">
    <w:name w:val="Normal (Web)"/>
    <w:basedOn w:val="Normln"/>
    <w:uiPriority w:val="99"/>
    <w:unhideWhenUsed/>
    <w:rsid w:val="00B024D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33618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07291">
      <w:bodyDiv w:val="1"/>
      <w:marLeft w:val="0"/>
      <w:marRight w:val="0"/>
      <w:marTop w:val="0"/>
      <w:marBottom w:val="0"/>
      <w:divBdr>
        <w:top w:val="none" w:sz="0" w:space="0" w:color="auto"/>
        <w:left w:val="none" w:sz="0" w:space="0" w:color="auto"/>
        <w:bottom w:val="none" w:sz="0" w:space="0" w:color="auto"/>
        <w:right w:val="none" w:sz="0" w:space="0" w:color="auto"/>
      </w:divBdr>
    </w:div>
    <w:div w:id="359935236">
      <w:bodyDiv w:val="1"/>
      <w:marLeft w:val="0"/>
      <w:marRight w:val="0"/>
      <w:marTop w:val="0"/>
      <w:marBottom w:val="0"/>
      <w:divBdr>
        <w:top w:val="none" w:sz="0" w:space="0" w:color="auto"/>
        <w:left w:val="none" w:sz="0" w:space="0" w:color="auto"/>
        <w:bottom w:val="none" w:sz="0" w:space="0" w:color="auto"/>
        <w:right w:val="none" w:sz="0" w:space="0" w:color="auto"/>
      </w:divBdr>
    </w:div>
    <w:div w:id="435488044">
      <w:bodyDiv w:val="1"/>
      <w:marLeft w:val="0"/>
      <w:marRight w:val="0"/>
      <w:marTop w:val="0"/>
      <w:marBottom w:val="0"/>
      <w:divBdr>
        <w:top w:val="none" w:sz="0" w:space="0" w:color="auto"/>
        <w:left w:val="none" w:sz="0" w:space="0" w:color="auto"/>
        <w:bottom w:val="none" w:sz="0" w:space="0" w:color="auto"/>
        <w:right w:val="none" w:sz="0" w:space="0" w:color="auto"/>
      </w:divBdr>
    </w:div>
    <w:div w:id="459688082">
      <w:bodyDiv w:val="1"/>
      <w:marLeft w:val="0"/>
      <w:marRight w:val="0"/>
      <w:marTop w:val="0"/>
      <w:marBottom w:val="0"/>
      <w:divBdr>
        <w:top w:val="none" w:sz="0" w:space="0" w:color="auto"/>
        <w:left w:val="none" w:sz="0" w:space="0" w:color="auto"/>
        <w:bottom w:val="none" w:sz="0" w:space="0" w:color="auto"/>
        <w:right w:val="none" w:sz="0" w:space="0" w:color="auto"/>
      </w:divBdr>
    </w:div>
    <w:div w:id="538392417">
      <w:bodyDiv w:val="1"/>
      <w:marLeft w:val="0"/>
      <w:marRight w:val="0"/>
      <w:marTop w:val="0"/>
      <w:marBottom w:val="0"/>
      <w:divBdr>
        <w:top w:val="none" w:sz="0" w:space="0" w:color="auto"/>
        <w:left w:val="none" w:sz="0" w:space="0" w:color="auto"/>
        <w:bottom w:val="none" w:sz="0" w:space="0" w:color="auto"/>
        <w:right w:val="none" w:sz="0" w:space="0" w:color="auto"/>
      </w:divBdr>
    </w:div>
    <w:div w:id="1190530385">
      <w:bodyDiv w:val="1"/>
      <w:marLeft w:val="0"/>
      <w:marRight w:val="0"/>
      <w:marTop w:val="0"/>
      <w:marBottom w:val="0"/>
      <w:divBdr>
        <w:top w:val="none" w:sz="0" w:space="0" w:color="auto"/>
        <w:left w:val="none" w:sz="0" w:space="0" w:color="auto"/>
        <w:bottom w:val="none" w:sz="0" w:space="0" w:color="auto"/>
        <w:right w:val="none" w:sz="0" w:space="0" w:color="auto"/>
      </w:divBdr>
    </w:div>
    <w:div w:id="1611812180">
      <w:bodyDiv w:val="1"/>
      <w:marLeft w:val="0"/>
      <w:marRight w:val="0"/>
      <w:marTop w:val="0"/>
      <w:marBottom w:val="0"/>
      <w:divBdr>
        <w:top w:val="none" w:sz="0" w:space="0" w:color="auto"/>
        <w:left w:val="none" w:sz="0" w:space="0" w:color="auto"/>
        <w:bottom w:val="none" w:sz="0" w:space="0" w:color="auto"/>
        <w:right w:val="none" w:sz="0" w:space="0" w:color="auto"/>
      </w:divBdr>
    </w:div>
    <w:div w:id="182315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eskatelevize.cz/video/10002-jak-spravne-drzet-tuzk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DGbtB_D4Lo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03793149F3835488CC506E292D7DE60" ma:contentTypeVersion="14" ma:contentTypeDescription="Vytvoří nový dokument" ma:contentTypeScope="" ma:versionID="fec421bbd43bcce89c13e98769af3643">
  <xsd:schema xmlns:xsd="http://www.w3.org/2001/XMLSchema" xmlns:xs="http://www.w3.org/2001/XMLSchema" xmlns:p="http://schemas.microsoft.com/office/2006/metadata/properties" xmlns:ns3="6cf44982-975a-4e64-b779-31f0b739c183" xmlns:ns4="6838bbb8-1b08-4bef-aa03-71961e4f139e" targetNamespace="http://schemas.microsoft.com/office/2006/metadata/properties" ma:root="true" ma:fieldsID="5dc470557c28af088d18d27fd0f90bb5" ns3:_="" ns4:_="">
    <xsd:import namespace="6cf44982-975a-4e64-b779-31f0b739c183"/>
    <xsd:import namespace="6838bbb8-1b08-4bef-aa03-71961e4f139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SearchPropertie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44982-975a-4e64-b779-31f0b739c1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38bbb8-1b08-4bef-aa03-71961e4f139e"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SharingHintHash" ma:index="14"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2AFE8-F1F9-43CC-B577-5F63B68A2441}">
  <ds:schemaRefs>
    <ds:schemaRef ds:uri="http://schemas.microsoft.com/sharepoint/v3/contenttype/forms"/>
  </ds:schemaRefs>
</ds:datastoreItem>
</file>

<file path=customXml/itemProps2.xml><?xml version="1.0" encoding="utf-8"?>
<ds:datastoreItem xmlns:ds="http://schemas.openxmlformats.org/officeDocument/2006/customXml" ds:itemID="{F53AFB41-0F20-4992-84DD-9000E06F20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BA08C1-B5A3-4971-BA2C-50FD51BD1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44982-975a-4e64-b779-31f0b739c183"/>
    <ds:schemaRef ds:uri="6838bbb8-1b08-4bef-aa03-71961e4f13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0DE9B8-22E7-49CF-9341-95807E51A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7280</TotalTime>
  <Pages>2</Pages>
  <Words>732</Words>
  <Characters>4324</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Johanovský</dc:creator>
  <cp:keywords/>
  <dc:description/>
  <cp:lastModifiedBy>Krulichová Jana Ext.</cp:lastModifiedBy>
  <cp:revision>16</cp:revision>
  <cp:lastPrinted>2021-07-23T08:26:00Z</cp:lastPrinted>
  <dcterms:created xsi:type="dcterms:W3CDTF">2023-03-26T16:05:00Z</dcterms:created>
  <dcterms:modified xsi:type="dcterms:W3CDTF">2023-04-03T07:16:00Z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0x010100D03793149F3835488CC506E292D7DE60</vt:lpwstr>
  </property>
</Properties>
</file>